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BFC8" w14:textId="77777777" w:rsidR="00860EC8" w:rsidRDefault="00C53617" w:rsidP="00DA1702">
      <w:pPr>
        <w:pStyle w:val="Heading1"/>
        <w:numPr>
          <w:ilvl w:val="0"/>
          <w:numId w:val="0"/>
        </w:numPr>
        <w:spacing w:before="0" w:after="240"/>
        <w:rPr>
          <w:b w:val="0"/>
          <w:sz w:val="24"/>
          <w:szCs w:val="24"/>
        </w:rPr>
      </w:pPr>
      <w:bookmarkStart w:id="0" w:name="_Toc68877368"/>
      <w:r w:rsidRPr="00191286">
        <w:rPr>
          <w:b w:val="0"/>
          <w:sz w:val="24"/>
          <w:szCs w:val="24"/>
        </w:rPr>
        <w:t>Annex I</w:t>
      </w:r>
      <w:r w:rsidR="009C6294" w:rsidRPr="00191286">
        <w:rPr>
          <w:b w:val="0"/>
          <w:sz w:val="24"/>
          <w:szCs w:val="24"/>
        </w:rPr>
        <w:t>I</w:t>
      </w:r>
      <w:r w:rsidRPr="00191286">
        <w:rPr>
          <w:b w:val="0"/>
          <w:sz w:val="24"/>
          <w:szCs w:val="24"/>
        </w:rPr>
        <w:t>.</w:t>
      </w:r>
      <w:r w:rsidRPr="00191286">
        <w:rPr>
          <w:b w:val="0"/>
          <w:sz w:val="24"/>
          <w:szCs w:val="24"/>
        </w:rPr>
        <w:tab/>
      </w:r>
      <w:r w:rsidR="00426906" w:rsidRPr="00191286">
        <w:rPr>
          <w:b w:val="0"/>
          <w:sz w:val="24"/>
          <w:szCs w:val="24"/>
        </w:rPr>
        <w:t xml:space="preserve">Model </w:t>
      </w:r>
      <w:r w:rsidR="00860EC8">
        <w:rPr>
          <w:b w:val="0"/>
          <w:sz w:val="24"/>
          <w:szCs w:val="24"/>
        </w:rPr>
        <w:t>a</w:t>
      </w:r>
      <w:r w:rsidR="00426906" w:rsidRPr="00191286">
        <w:rPr>
          <w:b w:val="0"/>
          <w:sz w:val="24"/>
          <w:szCs w:val="24"/>
        </w:rPr>
        <w:t xml:space="preserve">pplication </w:t>
      </w:r>
      <w:r w:rsidR="00860EC8">
        <w:rPr>
          <w:b w:val="0"/>
          <w:sz w:val="24"/>
          <w:szCs w:val="24"/>
        </w:rPr>
        <w:t>f</w:t>
      </w:r>
      <w:r w:rsidR="00426906" w:rsidRPr="00191286">
        <w:rPr>
          <w:b w:val="0"/>
          <w:sz w:val="24"/>
          <w:szCs w:val="24"/>
        </w:rPr>
        <w:t xml:space="preserve">orm </w:t>
      </w:r>
    </w:p>
    <w:p w14:paraId="55A4418F" w14:textId="77C57AAA" w:rsidR="0067616A" w:rsidRPr="00DD11D6" w:rsidRDefault="00426906" w:rsidP="00CA6022">
      <w:pPr>
        <w:pStyle w:val="Heading1"/>
        <w:numPr>
          <w:ilvl w:val="0"/>
          <w:numId w:val="0"/>
        </w:numPr>
        <w:spacing w:before="0" w:after="240"/>
        <w:ind w:left="993" w:hanging="567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b w:val="0"/>
          <w:sz w:val="24"/>
          <w:szCs w:val="24"/>
        </w:rPr>
        <w:t>Section A</w:t>
      </w:r>
      <w:r w:rsidR="00860EC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 w:rsidR="00CA602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Information on the Applicant and required supporting </w:t>
      </w:r>
      <w:r w:rsidR="001E1418">
        <w:rPr>
          <w:b w:val="0"/>
          <w:sz w:val="24"/>
          <w:szCs w:val="24"/>
        </w:rPr>
        <w:t>information.</w:t>
      </w:r>
    </w:p>
    <w:p w14:paraId="1973E5FD" w14:textId="669CB852" w:rsidR="00A7154A" w:rsidRPr="00F15F3E" w:rsidRDefault="00426906" w:rsidP="00CA6022">
      <w:pPr>
        <w:pStyle w:val="Heading1"/>
        <w:numPr>
          <w:ilvl w:val="0"/>
          <w:numId w:val="0"/>
        </w:numPr>
        <w:spacing w:before="0" w:after="240"/>
        <w:ind w:left="993" w:hanging="567"/>
        <w:rPr>
          <w:b w:val="0"/>
          <w:color w:val="auto"/>
          <w:sz w:val="24"/>
          <w:szCs w:val="24"/>
        </w:rPr>
      </w:pPr>
      <w:r w:rsidRPr="00F15F3E">
        <w:rPr>
          <w:b w:val="0"/>
          <w:color w:val="auto"/>
          <w:sz w:val="24"/>
          <w:szCs w:val="24"/>
        </w:rPr>
        <w:t>Section B</w:t>
      </w:r>
      <w:r w:rsidR="00860EC8" w:rsidRPr="00F15F3E">
        <w:rPr>
          <w:b w:val="0"/>
          <w:color w:val="auto"/>
          <w:sz w:val="24"/>
          <w:szCs w:val="24"/>
        </w:rPr>
        <w:t>.</w:t>
      </w:r>
      <w:r w:rsidRPr="00F15F3E">
        <w:rPr>
          <w:b w:val="0"/>
          <w:color w:val="auto"/>
          <w:sz w:val="24"/>
          <w:szCs w:val="24"/>
        </w:rPr>
        <w:t xml:space="preserve"> </w:t>
      </w:r>
      <w:r w:rsidRPr="00F15F3E">
        <w:rPr>
          <w:b w:val="0"/>
          <w:color w:val="auto"/>
          <w:sz w:val="24"/>
          <w:szCs w:val="24"/>
        </w:rPr>
        <w:tab/>
      </w:r>
      <w:r w:rsidR="00D077B6" w:rsidRPr="00F15F3E">
        <w:rPr>
          <w:b w:val="0"/>
          <w:color w:val="auto"/>
          <w:sz w:val="24"/>
          <w:szCs w:val="24"/>
        </w:rPr>
        <w:t>Form</w:t>
      </w:r>
      <w:r w:rsidR="00DB3AEC" w:rsidRPr="00F15F3E">
        <w:rPr>
          <w:b w:val="0"/>
          <w:color w:val="auto"/>
          <w:sz w:val="24"/>
          <w:szCs w:val="24"/>
        </w:rPr>
        <w:t xml:space="preserve"> for </w:t>
      </w:r>
      <w:r w:rsidR="00860EC8" w:rsidRPr="00F15F3E">
        <w:rPr>
          <w:b w:val="0"/>
          <w:color w:val="auto"/>
          <w:sz w:val="24"/>
          <w:szCs w:val="24"/>
        </w:rPr>
        <w:t>f</w:t>
      </w:r>
      <w:r w:rsidR="00DB3AEC" w:rsidRPr="00F15F3E">
        <w:rPr>
          <w:b w:val="0"/>
          <w:color w:val="auto"/>
          <w:sz w:val="24"/>
          <w:szCs w:val="24"/>
        </w:rPr>
        <w:t xml:space="preserve">inancial </w:t>
      </w:r>
      <w:r w:rsidR="00860EC8" w:rsidRPr="00F15F3E">
        <w:rPr>
          <w:b w:val="0"/>
          <w:color w:val="auto"/>
          <w:sz w:val="24"/>
          <w:szCs w:val="24"/>
        </w:rPr>
        <w:t>p</w:t>
      </w:r>
      <w:r w:rsidR="00DB3AEC" w:rsidRPr="00F15F3E">
        <w:rPr>
          <w:b w:val="0"/>
          <w:color w:val="auto"/>
          <w:sz w:val="24"/>
          <w:szCs w:val="24"/>
        </w:rPr>
        <w:t>roducts to be covered by the EU Guarantee</w:t>
      </w:r>
      <w:bookmarkEnd w:id="0"/>
      <w:r w:rsidR="00DB3AEC" w:rsidRPr="00F15F3E">
        <w:rPr>
          <w:b w:val="0"/>
          <w:color w:val="auto"/>
          <w:sz w:val="24"/>
          <w:szCs w:val="24"/>
        </w:rPr>
        <w:t xml:space="preserve"> </w:t>
      </w:r>
    </w:p>
    <w:p w14:paraId="4FF6EAA8" w14:textId="3E760C0E" w:rsidR="00E62829" w:rsidRPr="00F15F3E" w:rsidRDefault="00E62829" w:rsidP="0027432B">
      <w:pPr>
        <w:ind w:left="2160" w:hanging="1734"/>
        <w:jc w:val="both"/>
        <w:rPr>
          <w:rFonts w:ascii="Times New Roman" w:hAnsi="Times New Roman" w:cs="Times New Roman"/>
          <w:sz w:val="24"/>
          <w:szCs w:val="24"/>
        </w:rPr>
      </w:pPr>
      <w:r w:rsidRPr="100C13DF">
        <w:rPr>
          <w:rFonts w:ascii="Times New Roman" w:hAnsi="Times New Roman" w:cs="Times New Roman"/>
          <w:sz w:val="24"/>
          <w:szCs w:val="24"/>
        </w:rPr>
        <w:t xml:space="preserve">B1: </w:t>
      </w:r>
      <w:r>
        <w:tab/>
      </w:r>
      <w:r w:rsidR="367D39C3">
        <w:t xml:space="preserve">      </w:t>
      </w:r>
      <w:r w:rsidRPr="100C13DF">
        <w:rPr>
          <w:rFonts w:ascii="Times New Roman" w:hAnsi="Times New Roman" w:cs="Times New Roman"/>
          <w:sz w:val="24"/>
          <w:szCs w:val="24"/>
        </w:rPr>
        <w:t>Form for the increase of the EU Guarantee amount for existing financial products already covered by an InvestEU Guarantee Agreement</w:t>
      </w:r>
      <w:r w:rsidR="004D0B5A" w:rsidRPr="100C13DF">
        <w:rPr>
          <w:rFonts w:ascii="Times New Roman" w:hAnsi="Times New Roman" w:cs="Times New Roman"/>
          <w:sz w:val="24"/>
          <w:szCs w:val="24"/>
          <w:lang w:val="en-IE"/>
        </w:rPr>
        <w:t xml:space="preserve"> under the 1</w:t>
      </w:r>
      <w:r w:rsidR="004D0B5A" w:rsidRPr="100C13DF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st</w:t>
      </w:r>
      <w:r w:rsidR="004D0B5A" w:rsidRPr="100C13DF">
        <w:rPr>
          <w:rFonts w:ascii="Times New Roman" w:hAnsi="Times New Roman" w:cs="Times New Roman"/>
          <w:sz w:val="24"/>
          <w:szCs w:val="24"/>
          <w:lang w:val="en-IE"/>
        </w:rPr>
        <w:t xml:space="preserve"> Call for Expression of Interest</w:t>
      </w:r>
      <w:r w:rsidRPr="100C13DF">
        <w:rPr>
          <w:rFonts w:ascii="Times New Roman" w:hAnsi="Times New Roman" w:cs="Times New Roman"/>
          <w:sz w:val="24"/>
          <w:szCs w:val="24"/>
        </w:rPr>
        <w:t xml:space="preserve"> (</w:t>
      </w:r>
      <w:r w:rsidR="004D0B5A" w:rsidRPr="100C13DF">
        <w:rPr>
          <w:rFonts w:ascii="Times New Roman" w:hAnsi="Times New Roman" w:cs="Times New Roman"/>
          <w:sz w:val="24"/>
          <w:szCs w:val="24"/>
          <w:lang w:val="en-IE"/>
        </w:rPr>
        <w:t>« </w:t>
      </w:r>
      <w:r w:rsidRPr="100C13DF">
        <w:rPr>
          <w:rFonts w:ascii="Times New Roman" w:hAnsi="Times New Roman" w:cs="Times New Roman"/>
          <w:sz w:val="24"/>
          <w:szCs w:val="24"/>
        </w:rPr>
        <w:t>top-up</w:t>
      </w:r>
      <w:r w:rsidR="004D0B5A" w:rsidRPr="100C13DF">
        <w:rPr>
          <w:rFonts w:ascii="Times New Roman" w:hAnsi="Times New Roman" w:cs="Times New Roman"/>
          <w:sz w:val="24"/>
          <w:szCs w:val="24"/>
          <w:lang w:val="en-IE"/>
        </w:rPr>
        <w:t> »</w:t>
      </w:r>
      <w:r w:rsidRPr="100C13DF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5580E96" w14:textId="0512346D" w:rsidR="00E62829" w:rsidRPr="00F15F3E" w:rsidRDefault="009B487B" w:rsidP="009B487B">
      <w:pPr>
        <w:ind w:left="2156" w:hanging="1730"/>
        <w:jc w:val="both"/>
        <w:rPr>
          <w:rFonts w:ascii="Times New Roman" w:hAnsi="Times New Roman" w:cs="Times New Roman"/>
          <w:sz w:val="24"/>
          <w:szCs w:val="24"/>
        </w:rPr>
      </w:pPr>
      <w:r w:rsidRPr="100C13DF">
        <w:rPr>
          <w:rFonts w:ascii="Times New Roman" w:hAnsi="Times New Roman" w:cs="Times New Roman"/>
          <w:sz w:val="24"/>
          <w:szCs w:val="24"/>
        </w:rPr>
        <w:t>B2:</w:t>
      </w:r>
      <w:r>
        <w:tab/>
      </w:r>
      <w:r w:rsidR="0B374613" w:rsidRPr="100C13DF">
        <w:rPr>
          <w:rFonts w:ascii="Times New Roman" w:hAnsi="Times New Roman" w:cs="Times New Roman"/>
          <w:sz w:val="24"/>
          <w:szCs w:val="24"/>
        </w:rPr>
        <w:t xml:space="preserve">       </w:t>
      </w:r>
      <w:r w:rsidRPr="100C13DF">
        <w:rPr>
          <w:rFonts w:ascii="Times New Roman" w:hAnsi="Times New Roman" w:cs="Times New Roman"/>
          <w:sz w:val="24"/>
          <w:szCs w:val="24"/>
        </w:rPr>
        <w:t>Form for new financial products</w:t>
      </w:r>
    </w:p>
    <w:p w14:paraId="0E4AE8FD" w14:textId="77777777" w:rsidR="00426906" w:rsidRDefault="00426906" w:rsidP="009210F1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</w:t>
      </w:r>
      <w:r w:rsidR="00860E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A6022">
        <w:rPr>
          <w:rFonts w:ascii="Times New Roman" w:hAnsi="Times New Roman" w:cs="Times New Roman"/>
          <w:sz w:val="24"/>
          <w:szCs w:val="24"/>
        </w:rPr>
        <w:tab/>
      </w:r>
      <w:r w:rsidRPr="00C15686">
        <w:rPr>
          <w:rFonts w:ascii="Times New Roman" w:hAnsi="Times New Roman" w:cs="Times New Roman"/>
          <w:sz w:val="24"/>
          <w:szCs w:val="24"/>
        </w:rPr>
        <w:t>Risk template</w:t>
      </w:r>
      <w:r>
        <w:rPr>
          <w:rFonts w:ascii="Times New Roman" w:hAnsi="Times New Roman" w:cs="Times New Roman"/>
          <w:sz w:val="24"/>
          <w:szCs w:val="24"/>
        </w:rPr>
        <w:t xml:space="preserve"> for an </w:t>
      </w:r>
      <w:r w:rsidRPr="00C15686">
        <w:rPr>
          <w:rFonts w:ascii="Times New Roman" w:hAnsi="Times New Roman" w:cs="Times New Roman"/>
          <w:sz w:val="24"/>
          <w:szCs w:val="24"/>
        </w:rPr>
        <w:t xml:space="preserve">ex-ante risk analysis </w:t>
      </w:r>
    </w:p>
    <w:p w14:paraId="6AD8EFB9" w14:textId="10855D8A" w:rsidR="000A1037" w:rsidRDefault="000A1037">
      <w:pPr>
        <w:rPr>
          <w:b/>
        </w:rPr>
      </w:pPr>
      <w:r>
        <w:rPr>
          <w:b/>
        </w:rPr>
        <w:br w:type="page"/>
      </w:r>
    </w:p>
    <w:p w14:paraId="1AB6A96A" w14:textId="33F65903" w:rsidR="00A7154A" w:rsidRDefault="00795B81" w:rsidP="002157A2">
      <w:pPr>
        <w:spacing w:after="0"/>
        <w:ind w:left="1440" w:hanging="14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A</w:t>
      </w:r>
    </w:p>
    <w:p w14:paraId="6C8E0B8A" w14:textId="0CC18802" w:rsidR="009E221D" w:rsidRPr="00FA4AA7" w:rsidRDefault="009E221D" w:rsidP="002E0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E221D" w:rsidRPr="0014235D" w14:paraId="446812A5" w14:textId="77777777" w:rsidTr="006F57A0">
        <w:tc>
          <w:tcPr>
            <w:tcW w:w="9900" w:type="dxa"/>
          </w:tcPr>
          <w:p w14:paraId="205DAAA4" w14:textId="778B65E0" w:rsidR="009E221D" w:rsidRPr="0014235D" w:rsidRDefault="009E221D" w:rsidP="002E0A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Information about the applicant</w:t>
            </w:r>
          </w:p>
        </w:tc>
      </w:tr>
    </w:tbl>
    <w:p w14:paraId="67A01F34" w14:textId="77777777" w:rsidR="009E221D" w:rsidRPr="0014235D" w:rsidRDefault="009E221D" w:rsidP="009E221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20"/>
      </w:tblGrid>
      <w:tr w:rsidR="009E221D" w:rsidRPr="0014235D" w14:paraId="1E14045D" w14:textId="77777777" w:rsidTr="006F57A0">
        <w:tc>
          <w:tcPr>
            <w:tcW w:w="2880" w:type="dxa"/>
          </w:tcPr>
          <w:p w14:paraId="04D9F0E0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Applicant's legal name</w:t>
            </w:r>
          </w:p>
        </w:tc>
        <w:tc>
          <w:tcPr>
            <w:tcW w:w="7020" w:type="dxa"/>
          </w:tcPr>
          <w:p w14:paraId="37FA72D4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14:paraId="00F812FF" w14:textId="77777777" w:rsidR="009E221D" w:rsidRPr="0014235D" w:rsidRDefault="009E221D" w:rsidP="009E221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4235D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20"/>
      </w:tblGrid>
      <w:tr w:rsidR="009E221D" w:rsidRPr="0014235D" w14:paraId="5E1AB3B6" w14:textId="77777777" w:rsidTr="006F57A0">
        <w:tc>
          <w:tcPr>
            <w:tcW w:w="9900" w:type="dxa"/>
            <w:gridSpan w:val="2"/>
          </w:tcPr>
          <w:p w14:paraId="47FD5E62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 address</w:t>
            </w:r>
          </w:p>
        </w:tc>
      </w:tr>
      <w:tr w:rsidR="009E221D" w:rsidRPr="0014235D" w14:paraId="0FF915A4" w14:textId="77777777" w:rsidTr="006F57A0">
        <w:tc>
          <w:tcPr>
            <w:tcW w:w="2880" w:type="dxa"/>
          </w:tcPr>
          <w:p w14:paraId="416D37D1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 name</w:t>
            </w:r>
          </w:p>
        </w:tc>
        <w:tc>
          <w:tcPr>
            <w:tcW w:w="7020" w:type="dxa"/>
          </w:tcPr>
          <w:p w14:paraId="16031995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696BBFC5" w14:textId="77777777" w:rsidTr="006F57A0">
        <w:tc>
          <w:tcPr>
            <w:tcW w:w="2880" w:type="dxa"/>
          </w:tcPr>
          <w:p w14:paraId="61BFE402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7020" w:type="dxa"/>
          </w:tcPr>
          <w:p w14:paraId="199AF9BE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4C61F504" w14:textId="77777777" w:rsidTr="006F57A0">
        <w:tc>
          <w:tcPr>
            <w:tcW w:w="2880" w:type="dxa"/>
          </w:tcPr>
          <w:p w14:paraId="65A8C8EC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Postal code</w:t>
            </w:r>
          </w:p>
        </w:tc>
        <w:tc>
          <w:tcPr>
            <w:tcW w:w="7020" w:type="dxa"/>
          </w:tcPr>
          <w:p w14:paraId="1730F634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0ECD0C26" w14:textId="77777777" w:rsidTr="006F57A0">
        <w:tc>
          <w:tcPr>
            <w:tcW w:w="2880" w:type="dxa"/>
          </w:tcPr>
          <w:p w14:paraId="65018945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7020" w:type="dxa"/>
          </w:tcPr>
          <w:p w14:paraId="06FC0EB6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14:paraId="6B57D1D6" w14:textId="77777777" w:rsidR="009E221D" w:rsidRPr="0014235D" w:rsidRDefault="009E221D" w:rsidP="009E221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9900"/>
      </w:tblGrid>
      <w:tr w:rsidR="009E221D" w:rsidRPr="0014235D" w14:paraId="36EEE051" w14:textId="77777777" w:rsidTr="006F57A0">
        <w:tc>
          <w:tcPr>
            <w:tcW w:w="9900" w:type="dxa"/>
          </w:tcPr>
          <w:p w14:paraId="2319FC40" w14:textId="77777777" w:rsidR="009E221D" w:rsidRPr="0014235D" w:rsidRDefault="009E221D" w:rsidP="006F57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3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Person authorised to submit the application</w:t>
            </w:r>
          </w:p>
        </w:tc>
      </w:tr>
    </w:tbl>
    <w:p w14:paraId="05205EB1" w14:textId="77777777" w:rsidR="009E221D" w:rsidRPr="0014235D" w:rsidRDefault="009E221D" w:rsidP="009E221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2225"/>
        <w:gridCol w:w="2652"/>
        <w:gridCol w:w="2259"/>
      </w:tblGrid>
      <w:tr w:rsidR="009E221D" w:rsidRPr="0014235D" w14:paraId="689F342E" w14:textId="77777777" w:rsidTr="006F57A0">
        <w:tc>
          <w:tcPr>
            <w:tcW w:w="2764" w:type="dxa"/>
          </w:tcPr>
          <w:p w14:paraId="45DD68EB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name</w:t>
            </w:r>
          </w:p>
        </w:tc>
        <w:tc>
          <w:tcPr>
            <w:tcW w:w="2225" w:type="dxa"/>
          </w:tcPr>
          <w:p w14:paraId="5A0ED730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2" w:type="dxa"/>
          </w:tcPr>
          <w:p w14:paraId="066221C9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 name(s)</w:t>
            </w:r>
          </w:p>
        </w:tc>
        <w:tc>
          <w:tcPr>
            <w:tcW w:w="2259" w:type="dxa"/>
          </w:tcPr>
          <w:p w14:paraId="7DB6CB39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5BE6443D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6E5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564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3C60261D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C1E" w14:textId="77777777" w:rsidR="009E221D" w:rsidRPr="0014235D" w:rsidDel="00527D35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 name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A37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4DEA0760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0F9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383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2FFBE522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F19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Postal code 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807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10262F2F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2DB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CAB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54B78BC3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75B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43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10918E51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65C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 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E30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14:paraId="3B0D7C0A" w14:textId="77777777" w:rsidR="009E221D" w:rsidRPr="0014235D" w:rsidRDefault="009E221D" w:rsidP="009E221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E221D" w:rsidRPr="0014235D" w14:paraId="63AE2728" w14:textId="77777777" w:rsidTr="006F57A0">
        <w:tc>
          <w:tcPr>
            <w:tcW w:w="9900" w:type="dxa"/>
          </w:tcPr>
          <w:p w14:paraId="0F5C5178" w14:textId="77777777" w:rsidR="009E221D" w:rsidRPr="0014235D" w:rsidRDefault="009E221D" w:rsidP="006F57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23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Person for communication </w:t>
            </w:r>
            <w:r w:rsidRPr="0014235D">
              <w:rPr>
                <w:rFonts w:ascii="Times New Roman" w:hAnsi="Times New Roman" w:cs="Times New Roman"/>
                <w:color w:val="000000" w:themeColor="text1"/>
                <w:lang w:eastAsia="en-GB"/>
              </w:rPr>
              <w:t>(if different than authorised person):</w:t>
            </w:r>
          </w:p>
        </w:tc>
      </w:tr>
    </w:tbl>
    <w:p w14:paraId="2B211D13" w14:textId="77777777" w:rsidR="009E221D" w:rsidRPr="0014235D" w:rsidRDefault="009E221D" w:rsidP="009E221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2225"/>
        <w:gridCol w:w="2652"/>
        <w:gridCol w:w="2259"/>
      </w:tblGrid>
      <w:tr w:rsidR="009E221D" w:rsidRPr="0014235D" w14:paraId="73FB7CDC" w14:textId="77777777" w:rsidTr="006F57A0">
        <w:tc>
          <w:tcPr>
            <w:tcW w:w="2764" w:type="dxa"/>
          </w:tcPr>
          <w:p w14:paraId="306518D3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name</w:t>
            </w:r>
          </w:p>
        </w:tc>
        <w:tc>
          <w:tcPr>
            <w:tcW w:w="2225" w:type="dxa"/>
          </w:tcPr>
          <w:p w14:paraId="317635F6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2" w:type="dxa"/>
          </w:tcPr>
          <w:p w14:paraId="1F00FA02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 name(s)</w:t>
            </w:r>
          </w:p>
        </w:tc>
        <w:tc>
          <w:tcPr>
            <w:tcW w:w="2259" w:type="dxa"/>
          </w:tcPr>
          <w:p w14:paraId="0383D7D3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3A24EFD4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181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5D4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3D3620E8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921" w14:textId="77777777" w:rsidR="009E221D" w:rsidRPr="0014235D" w:rsidDel="00527D35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 name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AE8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6526F1A0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9F7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FB8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5976EDDF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3AA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Postal code 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0BF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3AFE864E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FB9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2A3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3817787D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5ED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ABE6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9E221D" w:rsidRPr="0014235D" w14:paraId="01E22B8D" w14:textId="77777777" w:rsidTr="006F57A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665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 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95F" w14:textId="77777777" w:rsidR="009E221D" w:rsidRPr="0014235D" w:rsidRDefault="009E221D" w:rsidP="006F57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14235D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14:paraId="5DBDC3D7" w14:textId="77777777" w:rsidR="00662CD0" w:rsidRDefault="00662CD0" w:rsidP="00DB19C8">
      <w:pPr>
        <w:rPr>
          <w:rFonts w:ascii="Times New Roman" w:hAnsi="Times New Roman" w:cs="Times New Roman"/>
          <w:bCs/>
          <w:sz w:val="24"/>
          <w:szCs w:val="24"/>
        </w:rPr>
      </w:pPr>
    </w:p>
    <w:p w14:paraId="5CAD6FE0" w14:textId="2175283F" w:rsidR="00DB19C8" w:rsidRDefault="006F57A0" w:rsidP="00DB19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Supporting documents </w:t>
      </w:r>
      <w:r w:rsidR="00DB19C8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657BDD">
        <w:rPr>
          <w:rFonts w:ascii="Times New Roman" w:hAnsi="Times New Roman" w:cs="Times New Roman"/>
          <w:bCs/>
          <w:sz w:val="24"/>
          <w:szCs w:val="24"/>
        </w:rPr>
        <w:t xml:space="preserve">enclosed </w:t>
      </w:r>
      <w:r w:rsidR="00662CD0">
        <w:rPr>
          <w:rFonts w:ascii="Times New Roman" w:hAnsi="Times New Roman" w:cs="Times New Roman"/>
          <w:bCs/>
          <w:sz w:val="24"/>
          <w:szCs w:val="24"/>
        </w:rPr>
        <w:t>in</w:t>
      </w:r>
      <w:r w:rsidR="00DB19C8">
        <w:rPr>
          <w:rFonts w:ascii="Times New Roman" w:hAnsi="Times New Roman" w:cs="Times New Roman"/>
          <w:bCs/>
          <w:sz w:val="24"/>
          <w:szCs w:val="24"/>
        </w:rPr>
        <w:t xml:space="preserve"> the Application Form:</w:t>
      </w:r>
      <w:r w:rsidR="009558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E5B258" w14:textId="4A49226B" w:rsidR="00B752D8" w:rsidRDefault="00B752D8" w:rsidP="00F15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all applicants:</w:t>
      </w:r>
    </w:p>
    <w:p w14:paraId="2DFAB611" w14:textId="3C97C668" w:rsidR="00B752D8" w:rsidRPr="003A41E5" w:rsidRDefault="00B752D8" w:rsidP="00B752D8">
      <w:pPr>
        <w:pStyle w:val="ListParagraph"/>
        <w:numPr>
          <w:ilvl w:val="0"/>
          <w:numId w:val="74"/>
        </w:numPr>
        <w:spacing w:after="360"/>
        <w:ind w:left="1134" w:hanging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75D6">
        <w:rPr>
          <w:rFonts w:ascii="Times New Roman" w:hAnsi="Times New Roman" w:cs="Times New Roman"/>
          <w:bCs/>
          <w:sz w:val="24"/>
          <w:szCs w:val="24"/>
        </w:rPr>
        <w:t>declaration o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2A75D6">
        <w:rPr>
          <w:rFonts w:ascii="Times New Roman" w:hAnsi="Times New Roman" w:cs="Times New Roman"/>
          <w:bCs/>
          <w:sz w:val="24"/>
          <w:szCs w:val="24"/>
        </w:rPr>
        <w:t xml:space="preserve"> honour stating that the Applicant is not in one of the exclusion situations</w:t>
      </w:r>
      <w:r w:rsidRPr="002A75D6">
        <w:rPr>
          <w:rFonts w:ascii="Times New Roman" w:hAnsi="Times New Roman" w:cs="Times New Roman"/>
          <w:sz w:val="24"/>
          <w:szCs w:val="24"/>
        </w:rPr>
        <w:t xml:space="preserve"> as per Article 136(1) of the Financial Regulation </w:t>
      </w:r>
      <w:r>
        <w:rPr>
          <w:rFonts w:ascii="Times New Roman" w:hAnsi="Times New Roman" w:cs="Times New Roman"/>
          <w:sz w:val="24"/>
          <w:szCs w:val="24"/>
        </w:rPr>
        <w:t xml:space="preserve">(model published on the </w:t>
      </w:r>
      <w:r w:rsidRPr="00217AC4">
        <w:rPr>
          <w:rFonts w:ascii="Times New Roman" w:hAnsi="Times New Roman" w:cs="Times New Roman"/>
          <w:sz w:val="24"/>
          <w:szCs w:val="24"/>
        </w:rPr>
        <w:t>InvestEU website</w:t>
      </w:r>
      <w:r>
        <w:rPr>
          <w:rFonts w:ascii="Times New Roman" w:hAnsi="Times New Roman" w:cs="Times New Roman"/>
          <w:sz w:val="24"/>
          <w:szCs w:val="24"/>
        </w:rPr>
        <w:t>’s information on the 2nd Call for Expression of Interest</w:t>
      </w:r>
      <w:proofErr w:type="gramStart"/>
      <w:r w:rsidRPr="00AF5EF9">
        <w:rPr>
          <w:rFonts w:ascii="Times New Roman" w:hAnsi="Times New Roman" w:cs="Times New Roman"/>
          <w:sz w:val="24"/>
          <w:szCs w:val="24"/>
        </w:rPr>
        <w:t>)</w:t>
      </w:r>
      <w:r w:rsidRPr="00201E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proofErr w:type="gramEnd"/>
    </w:p>
    <w:p w14:paraId="49680429" w14:textId="5CF7C74A" w:rsidR="00662CD0" w:rsidRPr="00F15F3E" w:rsidRDefault="00F52836" w:rsidP="00F15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F3E">
        <w:rPr>
          <w:rFonts w:ascii="Times New Roman" w:hAnsi="Times New Roman" w:cs="Times New Roman"/>
          <w:b/>
          <w:sz w:val="24"/>
          <w:szCs w:val="24"/>
        </w:rPr>
        <w:t>Only f</w:t>
      </w:r>
      <w:r w:rsidR="00662CD0" w:rsidRPr="00F15F3E">
        <w:rPr>
          <w:rFonts w:ascii="Times New Roman" w:hAnsi="Times New Roman" w:cs="Times New Roman"/>
          <w:b/>
          <w:sz w:val="24"/>
          <w:szCs w:val="24"/>
        </w:rPr>
        <w:t>or applicants which have not yet signed a Guarantee Agreement with the EU</w:t>
      </w:r>
      <w:r w:rsidR="002F3105" w:rsidRPr="002F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105">
        <w:rPr>
          <w:rFonts w:ascii="Times New Roman" w:hAnsi="Times New Roman" w:cs="Times New Roman"/>
          <w:b/>
          <w:sz w:val="24"/>
          <w:szCs w:val="24"/>
        </w:rPr>
        <w:t>under the 1</w:t>
      </w:r>
      <w:r w:rsidR="002F3105" w:rsidRPr="00A522E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2F3105">
        <w:rPr>
          <w:rFonts w:ascii="Times New Roman" w:hAnsi="Times New Roman" w:cs="Times New Roman"/>
          <w:b/>
          <w:sz w:val="24"/>
          <w:szCs w:val="24"/>
        </w:rPr>
        <w:t xml:space="preserve"> Call for Expression of Interest</w:t>
      </w:r>
      <w:r w:rsidR="00662CD0" w:rsidRPr="00F15F3E">
        <w:rPr>
          <w:rFonts w:ascii="Times New Roman" w:hAnsi="Times New Roman" w:cs="Times New Roman"/>
          <w:b/>
          <w:sz w:val="24"/>
          <w:szCs w:val="24"/>
        </w:rPr>
        <w:t>:</w:t>
      </w:r>
    </w:p>
    <w:p w14:paraId="17C2DD74" w14:textId="2B6B8D55" w:rsidR="00A62497" w:rsidRPr="0078524E" w:rsidRDefault="00A3503B" w:rsidP="00F15F3E">
      <w:pPr>
        <w:pStyle w:val="ListParagraph"/>
        <w:numPr>
          <w:ilvl w:val="0"/>
          <w:numId w:val="52"/>
        </w:numPr>
        <w:spacing w:after="360"/>
        <w:ind w:hanging="720"/>
        <w:jc w:val="both"/>
        <w:rPr>
          <w:bCs/>
        </w:rPr>
      </w:pPr>
      <w:r w:rsidRPr="00A62497">
        <w:rPr>
          <w:rFonts w:ascii="Times New Roman" w:hAnsi="Times New Roman" w:cs="Times New Roman"/>
          <w:bCs/>
          <w:sz w:val="24"/>
          <w:szCs w:val="24"/>
        </w:rPr>
        <w:t>S</w:t>
      </w:r>
      <w:r w:rsidR="00DB19C8" w:rsidRPr="00A62497">
        <w:rPr>
          <w:rFonts w:ascii="Times New Roman" w:hAnsi="Times New Roman" w:cs="Times New Roman"/>
          <w:bCs/>
          <w:sz w:val="24"/>
          <w:szCs w:val="24"/>
        </w:rPr>
        <w:t xml:space="preserve">upporting documents </w:t>
      </w:r>
      <w:r w:rsidR="00657BDD" w:rsidRPr="00A62497">
        <w:rPr>
          <w:rFonts w:ascii="Times New Roman" w:hAnsi="Times New Roman" w:cs="Times New Roman"/>
          <w:bCs/>
          <w:sz w:val="24"/>
          <w:szCs w:val="24"/>
        </w:rPr>
        <w:t>required under s</w:t>
      </w:r>
      <w:r w:rsidR="00DB19C8" w:rsidRPr="00A62497">
        <w:rPr>
          <w:rFonts w:ascii="Times New Roman" w:hAnsi="Times New Roman" w:cs="Times New Roman"/>
          <w:bCs/>
          <w:sz w:val="24"/>
          <w:szCs w:val="24"/>
        </w:rPr>
        <w:t xml:space="preserve">ection </w:t>
      </w:r>
      <w:r w:rsidR="00662CD0">
        <w:rPr>
          <w:rFonts w:ascii="Times New Roman" w:hAnsi="Times New Roman" w:cs="Times New Roman"/>
          <w:bCs/>
          <w:sz w:val="24"/>
          <w:szCs w:val="24"/>
        </w:rPr>
        <w:t>5.2.1</w:t>
      </w:r>
      <w:r w:rsidR="00DB19C8" w:rsidRPr="00A62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642" w:rsidRPr="00A62497">
        <w:rPr>
          <w:rFonts w:ascii="Times New Roman" w:hAnsi="Times New Roman" w:cs="Times New Roman"/>
          <w:bCs/>
          <w:sz w:val="24"/>
          <w:szCs w:val="24"/>
        </w:rPr>
        <w:t>(</w:t>
      </w:r>
      <w:r w:rsidR="006F57A0" w:rsidRPr="00191C5B">
        <w:rPr>
          <w:rFonts w:ascii="Times New Roman" w:hAnsi="Times New Roman" w:cs="Times New Roman"/>
          <w:bCs/>
          <w:sz w:val="24"/>
          <w:szCs w:val="24"/>
        </w:rPr>
        <w:t>“</w:t>
      </w:r>
      <w:r w:rsidR="00662CD0">
        <w:rPr>
          <w:rFonts w:ascii="Times New Roman" w:hAnsi="Times New Roman" w:cs="Times New Roman"/>
          <w:bCs/>
          <w:sz w:val="24"/>
          <w:szCs w:val="24"/>
        </w:rPr>
        <w:t>Eligibility check</w:t>
      </w:r>
      <w:r w:rsidR="006F57A0" w:rsidRPr="00191C5B">
        <w:rPr>
          <w:rFonts w:ascii="Times New Roman" w:hAnsi="Times New Roman" w:cs="Times New Roman"/>
          <w:bCs/>
          <w:sz w:val="24"/>
          <w:szCs w:val="24"/>
        </w:rPr>
        <w:t>”</w:t>
      </w:r>
      <w:r w:rsidR="00127642" w:rsidRPr="00191C5B">
        <w:rPr>
          <w:rFonts w:ascii="Times New Roman" w:hAnsi="Times New Roman" w:cs="Times New Roman"/>
          <w:bCs/>
          <w:sz w:val="24"/>
          <w:szCs w:val="24"/>
        </w:rPr>
        <w:t>):</w:t>
      </w:r>
    </w:p>
    <w:p w14:paraId="4E65FAA5" w14:textId="413F4E94" w:rsidR="00693FAE" w:rsidRDefault="002E0AD5" w:rsidP="00DB265B">
      <w:pPr>
        <w:pStyle w:val="ListParagraph"/>
        <w:numPr>
          <w:ilvl w:val="0"/>
          <w:numId w:val="74"/>
        </w:numPr>
        <w:spacing w:after="3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F3E">
        <w:rPr>
          <w:rFonts w:ascii="Times New Roman" w:hAnsi="Times New Roman" w:cs="Times New Roman"/>
          <w:sz w:val="24"/>
          <w:szCs w:val="24"/>
          <w:lang w:val="en-IE"/>
        </w:rPr>
        <w:t>c</w:t>
      </w:r>
      <w:proofErr w:type="spellStart"/>
      <w:r w:rsidR="00693FAE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693FAE">
        <w:rPr>
          <w:rFonts w:ascii="Times New Roman" w:hAnsi="Times New Roman" w:cs="Times New Roman"/>
          <w:sz w:val="24"/>
          <w:szCs w:val="24"/>
        </w:rPr>
        <w:t xml:space="preserve"> of the confirmation letter of the Commission on the successfully </w:t>
      </w:r>
      <w:r w:rsidR="00693FAE" w:rsidRPr="0078524E">
        <w:rPr>
          <w:rFonts w:ascii="Times New Roman" w:hAnsi="Times New Roman" w:cs="Times New Roman"/>
          <w:sz w:val="24"/>
          <w:szCs w:val="24"/>
        </w:rPr>
        <w:t xml:space="preserve">completed pillar </w:t>
      </w:r>
      <w:proofErr w:type="gramStart"/>
      <w:r w:rsidR="00693FAE" w:rsidRPr="0078524E">
        <w:rPr>
          <w:rFonts w:ascii="Times New Roman" w:hAnsi="Times New Roman" w:cs="Times New Roman"/>
          <w:sz w:val="24"/>
          <w:szCs w:val="24"/>
        </w:rPr>
        <w:t>assessment</w:t>
      </w:r>
      <w:r w:rsidR="00693F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7F63B6D" w14:textId="77777777" w:rsidR="008730DC" w:rsidRPr="002A75D6" w:rsidRDefault="008730DC" w:rsidP="00DB265B">
      <w:pPr>
        <w:pStyle w:val="ListParagraph"/>
        <w:numPr>
          <w:ilvl w:val="0"/>
          <w:numId w:val="74"/>
        </w:numPr>
        <w:spacing w:after="36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recent audited financial statements. </w:t>
      </w:r>
    </w:p>
    <w:p w14:paraId="1C52ADB9" w14:textId="77777777" w:rsidR="00127642" w:rsidRDefault="00127642" w:rsidP="00DB265B">
      <w:pPr>
        <w:pStyle w:val="ListParagraph"/>
        <w:spacing w:after="360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F65FA" w14:textId="710BF9F8" w:rsidR="00955826" w:rsidRPr="00955826" w:rsidRDefault="00066156" w:rsidP="00E427B0">
      <w:pPr>
        <w:pStyle w:val="ListParagraph"/>
        <w:numPr>
          <w:ilvl w:val="0"/>
          <w:numId w:val="52"/>
        </w:numPr>
        <w:spacing w:after="360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826">
        <w:rPr>
          <w:rFonts w:ascii="Times New Roman" w:hAnsi="Times New Roman" w:cs="Times New Roman"/>
          <w:bCs/>
          <w:sz w:val="24"/>
          <w:szCs w:val="24"/>
        </w:rPr>
        <w:t xml:space="preserve">Supporting documents required under section </w:t>
      </w:r>
      <w:r w:rsidR="00F52836">
        <w:rPr>
          <w:rFonts w:ascii="Times New Roman" w:hAnsi="Times New Roman" w:cs="Times New Roman"/>
          <w:bCs/>
          <w:sz w:val="24"/>
          <w:szCs w:val="24"/>
        </w:rPr>
        <w:t>5</w:t>
      </w:r>
      <w:r w:rsidRPr="0004246A">
        <w:rPr>
          <w:rFonts w:ascii="Times New Roman" w:hAnsi="Times New Roman" w:cs="Times New Roman"/>
          <w:bCs/>
          <w:sz w:val="24"/>
          <w:szCs w:val="24"/>
        </w:rPr>
        <w:t>.2.2</w:t>
      </w:r>
      <w:r w:rsidRPr="00955826">
        <w:rPr>
          <w:rFonts w:ascii="Times New Roman" w:hAnsi="Times New Roman" w:cs="Times New Roman"/>
          <w:bCs/>
          <w:sz w:val="24"/>
          <w:szCs w:val="24"/>
        </w:rPr>
        <w:t xml:space="preserve"> (“Scoring of </w:t>
      </w:r>
      <w:r w:rsidR="00860EC8">
        <w:rPr>
          <w:rFonts w:ascii="Times New Roman" w:hAnsi="Times New Roman" w:cs="Times New Roman"/>
          <w:bCs/>
          <w:sz w:val="24"/>
          <w:szCs w:val="24"/>
        </w:rPr>
        <w:t>Q</w:t>
      </w:r>
      <w:r w:rsidRPr="00955826">
        <w:rPr>
          <w:rFonts w:ascii="Times New Roman" w:hAnsi="Times New Roman" w:cs="Times New Roman"/>
          <w:bCs/>
          <w:sz w:val="24"/>
          <w:szCs w:val="24"/>
        </w:rPr>
        <w:t xml:space="preserve">uality and of </w:t>
      </w:r>
      <w:r w:rsidR="00860EC8">
        <w:rPr>
          <w:rFonts w:ascii="Times New Roman" w:hAnsi="Times New Roman" w:cs="Times New Roman"/>
          <w:bCs/>
          <w:sz w:val="24"/>
          <w:szCs w:val="24"/>
        </w:rPr>
        <w:t>I</w:t>
      </w:r>
      <w:r w:rsidRPr="00955826">
        <w:rPr>
          <w:rFonts w:ascii="Times New Roman" w:hAnsi="Times New Roman" w:cs="Times New Roman"/>
          <w:bCs/>
          <w:sz w:val="24"/>
          <w:szCs w:val="24"/>
        </w:rPr>
        <w:t>mpact”), including:</w:t>
      </w:r>
    </w:p>
    <w:p w14:paraId="57580481" w14:textId="77777777" w:rsidR="00657BDD" w:rsidRPr="00066156" w:rsidRDefault="00E96696" w:rsidP="00DD11D6">
      <w:pPr>
        <w:pStyle w:val="ListParagraph"/>
        <w:numPr>
          <w:ilvl w:val="0"/>
          <w:numId w:val="59"/>
        </w:numPr>
        <w:spacing w:after="360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56">
        <w:rPr>
          <w:rFonts w:ascii="Times New Roman" w:hAnsi="Times New Roman" w:cs="Times New Roman"/>
          <w:bCs/>
          <w:sz w:val="24"/>
          <w:szCs w:val="24"/>
        </w:rPr>
        <w:t xml:space="preserve">a description of the profiles of the persons primarily responsible for managing and implementing the </w:t>
      </w:r>
      <w:proofErr w:type="gramStart"/>
      <w:r w:rsidRPr="00066156">
        <w:rPr>
          <w:rFonts w:ascii="Times New Roman" w:hAnsi="Times New Roman" w:cs="Times New Roman"/>
          <w:bCs/>
          <w:sz w:val="24"/>
          <w:szCs w:val="24"/>
        </w:rPr>
        <w:t>activities;</w:t>
      </w:r>
      <w:proofErr w:type="gramEnd"/>
    </w:p>
    <w:p w14:paraId="66B1BD26" w14:textId="7623D603" w:rsidR="00657BDD" w:rsidRDefault="00E96696" w:rsidP="00657BDD">
      <w:pPr>
        <w:pStyle w:val="ListParagraph"/>
        <w:numPr>
          <w:ilvl w:val="0"/>
          <w:numId w:val="59"/>
        </w:numPr>
        <w:spacing w:after="360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696">
        <w:rPr>
          <w:rFonts w:ascii="Times New Roman" w:hAnsi="Times New Roman" w:cs="Times New Roman"/>
          <w:bCs/>
          <w:sz w:val="24"/>
          <w:szCs w:val="24"/>
        </w:rPr>
        <w:t>the activity report</w:t>
      </w:r>
      <w:r w:rsidR="00F52836">
        <w:rPr>
          <w:rFonts w:ascii="Times New Roman" w:hAnsi="Times New Roman" w:cs="Times New Roman"/>
          <w:bCs/>
          <w:sz w:val="24"/>
          <w:szCs w:val="24"/>
        </w:rPr>
        <w:t>(</w:t>
      </w:r>
      <w:r w:rsidRPr="00E96696">
        <w:rPr>
          <w:rFonts w:ascii="Times New Roman" w:hAnsi="Times New Roman" w:cs="Times New Roman"/>
          <w:bCs/>
          <w:sz w:val="24"/>
          <w:szCs w:val="24"/>
        </w:rPr>
        <w:t>s</w:t>
      </w:r>
      <w:r w:rsidR="00F52836">
        <w:rPr>
          <w:rFonts w:ascii="Times New Roman" w:hAnsi="Times New Roman" w:cs="Times New Roman"/>
          <w:bCs/>
          <w:sz w:val="24"/>
          <w:szCs w:val="24"/>
        </w:rPr>
        <w:t>)</w:t>
      </w:r>
      <w:r w:rsidRPr="00E96696">
        <w:rPr>
          <w:rFonts w:ascii="Times New Roman" w:hAnsi="Times New Roman" w:cs="Times New Roman"/>
          <w:bCs/>
          <w:sz w:val="24"/>
          <w:szCs w:val="24"/>
        </w:rPr>
        <w:t xml:space="preserve"> of the Applicant for at least the last accounting </w:t>
      </w:r>
      <w:proofErr w:type="gramStart"/>
      <w:r w:rsidRPr="00E96696">
        <w:rPr>
          <w:rFonts w:ascii="Times New Roman" w:hAnsi="Times New Roman" w:cs="Times New Roman"/>
          <w:bCs/>
          <w:sz w:val="24"/>
          <w:szCs w:val="24"/>
        </w:rPr>
        <w:t>year;</w:t>
      </w:r>
      <w:proofErr w:type="gramEnd"/>
    </w:p>
    <w:p w14:paraId="4BB25769" w14:textId="77777777" w:rsidR="006F21D3" w:rsidRDefault="00E96696" w:rsidP="00657BDD">
      <w:pPr>
        <w:pStyle w:val="ListParagraph"/>
        <w:numPr>
          <w:ilvl w:val="0"/>
          <w:numId w:val="59"/>
        </w:numPr>
        <w:spacing w:after="360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696">
        <w:rPr>
          <w:rFonts w:ascii="Times New Roman" w:hAnsi="Times New Roman" w:cs="Times New Roman"/>
          <w:bCs/>
          <w:sz w:val="24"/>
          <w:szCs w:val="24"/>
        </w:rPr>
        <w:t xml:space="preserve">a description of previous similar initiatives </w:t>
      </w:r>
      <w:r w:rsidR="00657BDD">
        <w:rPr>
          <w:rFonts w:ascii="Times New Roman" w:hAnsi="Times New Roman" w:cs="Times New Roman"/>
          <w:bCs/>
          <w:sz w:val="24"/>
          <w:szCs w:val="24"/>
        </w:rPr>
        <w:t xml:space="preserve">that the Applicant </w:t>
      </w:r>
      <w:r w:rsidR="00955826">
        <w:rPr>
          <w:rFonts w:ascii="Times New Roman" w:hAnsi="Times New Roman" w:cs="Times New Roman"/>
          <w:bCs/>
          <w:sz w:val="24"/>
          <w:szCs w:val="24"/>
        </w:rPr>
        <w:t xml:space="preserve">has </w:t>
      </w:r>
      <w:r w:rsidR="00657BDD">
        <w:rPr>
          <w:rFonts w:ascii="Times New Roman" w:hAnsi="Times New Roman" w:cs="Times New Roman"/>
          <w:bCs/>
          <w:sz w:val="24"/>
          <w:szCs w:val="24"/>
        </w:rPr>
        <w:t xml:space="preserve">carried </w:t>
      </w:r>
      <w:proofErr w:type="gramStart"/>
      <w:r w:rsidR="00657BDD">
        <w:rPr>
          <w:rFonts w:ascii="Times New Roman" w:hAnsi="Times New Roman" w:cs="Times New Roman"/>
          <w:bCs/>
          <w:sz w:val="24"/>
          <w:szCs w:val="24"/>
        </w:rPr>
        <w:t>out;</w:t>
      </w:r>
      <w:proofErr w:type="gramEnd"/>
    </w:p>
    <w:p w14:paraId="13D0339C" w14:textId="77777777" w:rsidR="00657BDD" w:rsidRDefault="00657BDD" w:rsidP="00657BDD">
      <w:pPr>
        <w:pStyle w:val="ListParagraph"/>
        <w:numPr>
          <w:ilvl w:val="0"/>
          <w:numId w:val="59"/>
        </w:numPr>
        <w:spacing w:after="360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BDD">
        <w:rPr>
          <w:rFonts w:ascii="Times New Roman" w:hAnsi="Times New Roman" w:cs="Times New Roman"/>
          <w:bCs/>
          <w:sz w:val="24"/>
          <w:szCs w:val="24"/>
        </w:rPr>
        <w:t>information on sustainability proofing (climate, environmental and social aspects)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climate tracking of operations.</w:t>
      </w:r>
    </w:p>
    <w:p w14:paraId="3558A0B1" w14:textId="77777777" w:rsidR="003433A7" w:rsidRPr="003433A7" w:rsidRDefault="003433A7" w:rsidP="003433A7">
      <w:pPr>
        <w:spacing w:after="36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1988E9" w14:textId="77777777" w:rsidR="006F57A0" w:rsidRPr="005813FB" w:rsidRDefault="006F57A0" w:rsidP="005813FB">
      <w:pPr>
        <w:ind w:left="1416"/>
        <w:rPr>
          <w:rFonts w:ascii="Times New Roman" w:hAnsi="Times New Roman" w:cs="Times New Roman"/>
          <w:bCs/>
          <w:sz w:val="24"/>
          <w:szCs w:val="24"/>
          <w:lang w:val="en-IE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91667B">
        <w:rPr>
          <w:color w:val="1F497D"/>
          <w:lang w:val="en-IE"/>
        </w:rPr>
        <w:t xml:space="preserve"> </w:t>
      </w:r>
    </w:p>
    <w:p w14:paraId="02A6079F" w14:textId="77777777" w:rsidR="006F57A0" w:rsidRPr="00F15F3E" w:rsidRDefault="006F57A0" w:rsidP="00B87E35">
      <w:pPr>
        <w:pStyle w:val="ListParagraph"/>
        <w:spacing w:after="360"/>
        <w:ind w:left="113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5F3E">
        <w:rPr>
          <w:rFonts w:ascii="Times New Roman" w:hAnsi="Times New Roman" w:cs="Times New Roman"/>
          <w:b/>
          <w:bCs/>
          <w:sz w:val="28"/>
          <w:szCs w:val="28"/>
        </w:rPr>
        <w:t>Section B</w:t>
      </w:r>
    </w:p>
    <w:p w14:paraId="628E1461" w14:textId="65E52A14" w:rsidR="00E62829" w:rsidRDefault="00E62829" w:rsidP="00B727B5">
      <w:pPr>
        <w:rPr>
          <w:rFonts w:ascii="Times New Roman" w:hAnsi="Times New Roman" w:cs="Times New Roman"/>
          <w:b/>
          <w:sz w:val="28"/>
          <w:szCs w:val="28"/>
        </w:rPr>
      </w:pPr>
    </w:p>
    <w:p w14:paraId="43E8C263" w14:textId="396A22F8" w:rsidR="00E62829" w:rsidRPr="00F15F3E" w:rsidRDefault="00E62829" w:rsidP="00F15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F3E">
        <w:rPr>
          <w:rFonts w:ascii="Times New Roman" w:hAnsi="Times New Roman" w:cs="Times New Roman"/>
          <w:b/>
          <w:sz w:val="24"/>
          <w:szCs w:val="24"/>
        </w:rPr>
        <w:t xml:space="preserve">B2: </w:t>
      </w:r>
      <w:r w:rsidR="00703D3F" w:rsidRPr="00F15F3E">
        <w:rPr>
          <w:rFonts w:ascii="Times New Roman" w:hAnsi="Times New Roman" w:cs="Times New Roman"/>
          <w:b/>
          <w:sz w:val="24"/>
          <w:szCs w:val="24"/>
        </w:rPr>
        <w:t>Only for new financial products not yet covered by an</w:t>
      </w:r>
      <w:r w:rsidR="00703D3F">
        <w:rPr>
          <w:rFonts w:ascii="Times New Roman" w:hAnsi="Times New Roman" w:cs="Times New Roman"/>
          <w:b/>
          <w:sz w:val="24"/>
          <w:szCs w:val="24"/>
        </w:rPr>
        <w:t xml:space="preserve"> InvestEU Guarantee Agreement </w:t>
      </w:r>
      <w:r w:rsidR="00703D3F" w:rsidRPr="00F15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BC84E2" w14:textId="5CA7D2C2" w:rsidR="00CE729E" w:rsidRDefault="00CE729E" w:rsidP="00CE72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29E">
        <w:rPr>
          <w:rFonts w:ascii="Times New Roman" w:hAnsi="Times New Roman" w:cs="Times New Roman"/>
          <w:b/>
          <w:bCs/>
          <w:sz w:val="24"/>
          <w:szCs w:val="24"/>
        </w:rPr>
        <w:t>A separate form to be used for each proposed financial product</w:t>
      </w:r>
      <w:r w:rsidR="004936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7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A58337" w14:textId="369A057E" w:rsidR="003D39EE" w:rsidRDefault="003D39EE" w:rsidP="00CE72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7" w:type="dxa"/>
        <w:tblInd w:w="-176" w:type="dxa"/>
        <w:tblLook w:val="04A0" w:firstRow="1" w:lastRow="0" w:firstColumn="1" w:lastColumn="0" w:noHBand="0" w:noVBand="1"/>
      </w:tblPr>
      <w:tblGrid>
        <w:gridCol w:w="1905"/>
        <w:gridCol w:w="2995"/>
        <w:gridCol w:w="4847"/>
      </w:tblGrid>
      <w:tr w:rsidR="003D39EE" w:rsidRPr="00116D65" w14:paraId="29E822FB" w14:textId="77777777" w:rsidTr="00F15F3E">
        <w:tc>
          <w:tcPr>
            <w:tcW w:w="1905" w:type="dxa"/>
          </w:tcPr>
          <w:p w14:paraId="5C5AE12D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95" w:type="dxa"/>
          </w:tcPr>
          <w:p w14:paraId="257D6B84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Product Name</w:t>
            </w:r>
          </w:p>
        </w:tc>
        <w:tc>
          <w:tcPr>
            <w:tcW w:w="4847" w:type="dxa"/>
          </w:tcPr>
          <w:p w14:paraId="57927D92" w14:textId="77777777" w:rsidR="003D39EE" w:rsidRPr="00116D65" w:rsidRDefault="003D39EE" w:rsidP="00F12D2F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D39EE" w:rsidRPr="00116D65" w14:paraId="501ABC8C" w14:textId="77777777" w:rsidTr="00F15F3E">
        <w:tc>
          <w:tcPr>
            <w:tcW w:w="1905" w:type="dxa"/>
          </w:tcPr>
          <w:p w14:paraId="4992C1F6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95" w:type="dxa"/>
          </w:tcPr>
          <w:p w14:paraId="1E27DED9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Policy Window(s)</w:t>
            </w:r>
          </w:p>
        </w:tc>
        <w:tc>
          <w:tcPr>
            <w:tcW w:w="4847" w:type="dxa"/>
          </w:tcPr>
          <w:p w14:paraId="7A9CF48F" w14:textId="77777777" w:rsidR="003D39EE" w:rsidRPr="00116D65" w:rsidRDefault="007A2928" w:rsidP="00F12D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965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9EE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39EE" w:rsidRPr="00116D65">
              <w:rPr>
                <w:rFonts w:ascii="Times New Roman" w:hAnsi="Times New Roman" w:cs="Times New Roman"/>
              </w:rPr>
              <w:t xml:space="preserve"> Sustainable Infrastructure window </w:t>
            </w:r>
          </w:p>
          <w:p w14:paraId="725F07F5" w14:textId="77777777" w:rsidR="003D39EE" w:rsidRPr="00116D65" w:rsidRDefault="007A2928" w:rsidP="00F12D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079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9EE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39EE" w:rsidRPr="00116D65" w:rsidDel="004D136D">
              <w:rPr>
                <w:rFonts w:ascii="Times New Roman" w:hAnsi="Times New Roman" w:cs="Times New Roman"/>
              </w:rPr>
              <w:t xml:space="preserve"> </w:t>
            </w:r>
            <w:r w:rsidR="003D39EE" w:rsidRPr="00116D65">
              <w:rPr>
                <w:rFonts w:ascii="Times New Roman" w:hAnsi="Times New Roman" w:cs="Times New Roman"/>
              </w:rPr>
              <w:t>Research, Innovation and Digitisation window</w:t>
            </w:r>
          </w:p>
          <w:p w14:paraId="42C14581" w14:textId="77777777" w:rsidR="003D39EE" w:rsidRPr="00116D65" w:rsidRDefault="007A2928" w:rsidP="00F12D2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57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9EE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39EE" w:rsidRPr="00116D65">
              <w:rPr>
                <w:rFonts w:ascii="Times New Roman" w:hAnsi="Times New Roman" w:cs="Times New Roman"/>
              </w:rPr>
              <w:t xml:space="preserve"> SME window</w:t>
            </w:r>
          </w:p>
          <w:p w14:paraId="0B943750" w14:textId="77777777" w:rsidR="003D39EE" w:rsidRPr="00116D65" w:rsidRDefault="007A2928" w:rsidP="00F12D2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91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9EE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39EE" w:rsidRPr="00116D65">
              <w:rPr>
                <w:rFonts w:ascii="Times New Roman" w:hAnsi="Times New Roman" w:cs="Times New Roman"/>
              </w:rPr>
              <w:t xml:space="preserve"> Social Investment and Skills window</w:t>
            </w:r>
          </w:p>
        </w:tc>
      </w:tr>
      <w:tr w:rsidR="003D39EE" w:rsidRPr="00116D65" w14:paraId="14F62B46" w14:textId="77777777" w:rsidTr="00F15F3E">
        <w:trPr>
          <w:trHeight w:val="473"/>
        </w:trPr>
        <w:tc>
          <w:tcPr>
            <w:tcW w:w="1905" w:type="dxa"/>
          </w:tcPr>
          <w:p w14:paraId="2CC02173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95" w:type="dxa"/>
          </w:tcPr>
          <w:p w14:paraId="61D00367" w14:textId="66FFE117" w:rsidR="003D39EE" w:rsidRPr="005D2BC2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Implementation </w:t>
            </w:r>
            <w:r w:rsidR="007E2F6C">
              <w:rPr>
                <w:rFonts w:ascii="Times New Roman" w:hAnsi="Times New Roman" w:cs="Times New Roman"/>
                <w:b/>
                <w:bCs/>
              </w:rPr>
              <w:t xml:space="preserve">schedule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and marketing/ roll-out strategy </w:t>
            </w:r>
          </w:p>
        </w:tc>
        <w:tc>
          <w:tcPr>
            <w:tcW w:w="4847" w:type="dxa"/>
          </w:tcPr>
          <w:p w14:paraId="55F587B7" w14:textId="77777777" w:rsidR="007E2F6C" w:rsidRPr="00A522E8" w:rsidRDefault="007E2F6C" w:rsidP="007E2F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Indicate inter alia:</w:t>
            </w:r>
          </w:p>
          <w:p w14:paraId="7BFE106A" w14:textId="77777777" w:rsidR="00661425" w:rsidRPr="00661425" w:rsidRDefault="00661425" w:rsidP="007E2F6C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explanation in how far the financial product addresses market failures/sub-optimal investment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highlight w:val="lightGray"/>
              </w:rPr>
              <w:t>situations;</w:t>
            </w:r>
            <w:proofErr w:type="gramEnd"/>
            <w:r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</w:t>
            </w:r>
          </w:p>
          <w:p w14:paraId="6F8D7D14" w14:textId="17F8DED6" w:rsidR="007E2F6C" w:rsidRPr="00A522E8" w:rsidRDefault="007E2F6C" w:rsidP="007E2F6C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the expected timeline for the implementation of the financial product and timeline for the approval of financing or investment </w:t>
            </w:r>
            <w:proofErr w:type="gramStart"/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>operations;</w:t>
            </w:r>
            <w:proofErr w:type="gramEnd"/>
          </w:p>
          <w:p w14:paraId="1B7C741F" w14:textId="61AA8DDB" w:rsidR="007E2F6C" w:rsidRPr="00661425" w:rsidRDefault="007E2F6C" w:rsidP="00F12D2F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661425">
              <w:rPr>
                <w:rFonts w:ascii="Times New Roman" w:hAnsi="Times New Roman" w:cs="Times New Roman"/>
                <w:i/>
                <w:iCs/>
                <w:highlight w:val="lightGray"/>
              </w:rPr>
              <w:t>the marketing/ roll-out strategy</w:t>
            </w:r>
            <w:r w:rsidRPr="00661425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.</w:t>
            </w:r>
          </w:p>
          <w:p w14:paraId="251A5E11" w14:textId="5F05E66E" w:rsidR="00621C8C" w:rsidRDefault="007E2F6C" w:rsidP="007E2F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522E8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>Linked to evaluation criteria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Annex I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, 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>1.a &amp;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>1.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b</w:t>
            </w:r>
          </w:p>
          <w:p w14:paraId="63E64BC8" w14:textId="6521ADDC" w:rsidR="003D39EE" w:rsidRPr="00116D65" w:rsidRDefault="003D39EE" w:rsidP="00F12D2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D39EE" w:rsidRPr="00116D65" w14:paraId="54EF22EE" w14:textId="77777777" w:rsidTr="00F15F3E">
        <w:tc>
          <w:tcPr>
            <w:tcW w:w="1905" w:type="dxa"/>
          </w:tcPr>
          <w:p w14:paraId="42E6DA52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95" w:type="dxa"/>
          </w:tcPr>
          <w:p w14:paraId="2D5256FA" w14:textId="22D88CD0" w:rsidR="003D39EE" w:rsidRPr="005D2BC2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Size of the product</w:t>
            </w:r>
          </w:p>
        </w:tc>
        <w:tc>
          <w:tcPr>
            <w:tcW w:w="4847" w:type="dxa"/>
          </w:tcPr>
          <w:p w14:paraId="4ADF90D5" w14:textId="77777777" w:rsidR="003D39EE" w:rsidRDefault="003D39EE" w:rsidP="00F12D2F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financing provided by the Implementing Partner, including the maximum aggregate EU Guarantee:</w:t>
            </w:r>
          </w:p>
          <w:p w14:paraId="7DC41750" w14:textId="77777777" w:rsidR="003D39EE" w:rsidRDefault="003D39EE" w:rsidP="00F12D2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7B19DEBF" w14:textId="50AC6CAC" w:rsidR="007E2F6C" w:rsidRDefault="003D39EE" w:rsidP="007E2F6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Estimated total investments mobilised through the financial product (multiplier):</w:t>
            </w:r>
          </w:p>
          <w:p w14:paraId="66BF5364" w14:textId="1F834B96" w:rsidR="003D39EE" w:rsidRPr="00116D65" w:rsidRDefault="007E2F6C" w:rsidP="007E2F6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Linked to evaluation criteria 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>of Annex I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,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1.b a</w:t>
            </w:r>
            <w:proofErr w:type="spellStart"/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>nd</w:t>
            </w:r>
            <w:proofErr w:type="spellEnd"/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2.c</w:t>
            </w:r>
          </w:p>
        </w:tc>
      </w:tr>
      <w:tr w:rsidR="003D39EE" w:rsidRPr="002F1A2E" w14:paraId="445A4F92" w14:textId="77777777" w:rsidTr="00F15F3E">
        <w:tc>
          <w:tcPr>
            <w:tcW w:w="1905" w:type="dxa"/>
          </w:tcPr>
          <w:p w14:paraId="751BEB1C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995" w:type="dxa"/>
          </w:tcPr>
          <w:p w14:paraId="4B178B88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Guaranteed Amounts</w:t>
            </w:r>
          </w:p>
        </w:tc>
        <w:tc>
          <w:tcPr>
            <w:tcW w:w="4847" w:type="dxa"/>
          </w:tcPr>
          <w:p w14:paraId="6150ABB5" w14:textId="77777777" w:rsidR="003D39EE" w:rsidRDefault="003D39EE" w:rsidP="00F12D2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aggregate EU Guarantee amount in EUR: </w:t>
            </w:r>
          </w:p>
          <w:p w14:paraId="6ED82DA5" w14:textId="77777777" w:rsidR="003D39EE" w:rsidRDefault="003D39EE" w:rsidP="00F12D2F">
            <w:pPr>
              <w:jc w:val="both"/>
              <w:rPr>
                <w:rFonts w:ascii="Times New Roman" w:hAnsi="Times New Roman" w:cs="Times New Roman"/>
              </w:rPr>
            </w:pPr>
          </w:p>
          <w:p w14:paraId="6D0D6582" w14:textId="3BB69FC0" w:rsidR="003D39EE" w:rsidRPr="009B327B" w:rsidRDefault="003D39EE" w:rsidP="00F12D2F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EU guaranteed amount (in EUR) or rate for each operation:</w:t>
            </w:r>
          </w:p>
          <w:p w14:paraId="765C0C8C" w14:textId="27A4790D" w:rsidR="00494CF7" w:rsidRPr="002F1A2E" w:rsidRDefault="00494CF7" w:rsidP="00F12D2F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Linked to evaluation criteria </w:t>
            </w:r>
            <w:r w:rsidR="005E64D1" w:rsidRPr="00D76CD8">
              <w:rPr>
                <w:rFonts w:ascii="Times New Roman" w:hAnsi="Times New Roman" w:cs="Times New Roman"/>
                <w:i/>
                <w:iCs/>
                <w:highlight w:val="lightGray"/>
              </w:rPr>
              <w:t>Annex I, 1.b and c</w:t>
            </w:r>
          </w:p>
        </w:tc>
      </w:tr>
      <w:tr w:rsidR="003D39EE" w:rsidRPr="00E80054" w14:paraId="1D950211" w14:textId="77777777" w:rsidTr="00F15F3E">
        <w:tc>
          <w:tcPr>
            <w:tcW w:w="1905" w:type="dxa"/>
          </w:tcPr>
          <w:p w14:paraId="57AB5F7E" w14:textId="77777777" w:rsidR="003D39EE" w:rsidRPr="00E80054" w:rsidRDefault="003D39EE" w:rsidP="00F12D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995" w:type="dxa"/>
          </w:tcPr>
          <w:p w14:paraId="647B3B3D" w14:textId="64668BA2" w:rsidR="003D39EE" w:rsidRPr="00E80054" w:rsidRDefault="003D39EE" w:rsidP="00F12D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If relevant: contribution to sustainability objectives</w:t>
            </w:r>
          </w:p>
        </w:tc>
        <w:tc>
          <w:tcPr>
            <w:tcW w:w="4847" w:type="dxa"/>
          </w:tcPr>
          <w:p w14:paraId="507AF758" w14:textId="77777777" w:rsidR="00494CF7" w:rsidRDefault="00494CF7" w:rsidP="00494CF7">
            <w:pPr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Indicate the e</w:t>
            </w:r>
            <w:proofErr w:type="spellStart"/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>xpected</w:t>
            </w:r>
            <w:proofErr w:type="spellEnd"/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contribution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to sustainability,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climate and environmental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objectives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. Fo</w:t>
            </w:r>
            <w:r w:rsidRPr="00CE2EAE">
              <w:rPr>
                <w:rFonts w:ascii="Times New Roman" w:hAnsi="Times New Roman" w:cs="Times New Roman"/>
                <w:i/>
                <w:iCs/>
                <w:highlight w:val="lightGray"/>
              </w:rPr>
              <w:t>r the Sustainable Infrastructure Window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indicate the 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percentage of investments contributing 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to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meeting the Union objectives on climate and environment, as per InvestEU Regulation Article 8.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 </w:t>
            </w:r>
          </w:p>
          <w:p w14:paraId="186FD54B" w14:textId="77777777" w:rsidR="00494CF7" w:rsidRPr="00A522E8" w:rsidRDefault="00494CF7" w:rsidP="00494CF7">
            <w:pPr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</w:p>
          <w:p w14:paraId="669C8486" w14:textId="1E3C1E7A" w:rsidR="003D39EE" w:rsidRPr="00E80054" w:rsidRDefault="005E64D1" w:rsidP="00494CF7">
            <w:pPr>
              <w:jc w:val="both"/>
              <w:rPr>
                <w:rFonts w:ascii="Times New Roman" w:hAnsi="Times New Roman" w:cs="Times New Roman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Linked to 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evaluation 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criteria 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</w:rPr>
              <w:t>of Annex I</w:t>
            </w:r>
            <w:r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, </w:t>
            </w:r>
            <w:proofErr w:type="gramStart"/>
            <w:r w:rsidRPr="00DA5901">
              <w:rPr>
                <w:rFonts w:ascii="Times New Roman" w:hAnsi="Times New Roman" w:cs="Times New Roman"/>
                <w:i/>
                <w:iCs/>
                <w:highlight w:val="lightGray"/>
              </w:rPr>
              <w:t>1.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d</w:t>
            </w:r>
            <w:proofErr w:type="gramEnd"/>
          </w:p>
        </w:tc>
      </w:tr>
      <w:tr w:rsidR="003D39EE" w:rsidRPr="00116D65" w14:paraId="1FACAE72" w14:textId="77777777" w:rsidTr="00F15F3E">
        <w:tc>
          <w:tcPr>
            <w:tcW w:w="1905" w:type="dxa"/>
          </w:tcPr>
          <w:p w14:paraId="787D038A" w14:textId="77777777" w:rsidR="003D39EE" w:rsidRPr="00116D65" w:rsidRDefault="003D39EE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116D6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6EFDBC44" w14:textId="38BAD5C9" w:rsidR="003D39EE" w:rsidRPr="00AA32CE" w:rsidRDefault="009C5F77" w:rsidP="00F12D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Targeted Eligible Areas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5F3E">
              <w:rPr>
                <w:rFonts w:ascii="Times New Roman" w:hAnsi="Times New Roman" w:cs="Times New Roman"/>
                <w:b/>
                <w:bCs/>
              </w:rPr>
              <w:t>and</w:t>
            </w:r>
            <w:r w:rsidR="00F15F3E" w:rsidRPr="00116D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5F3E">
              <w:rPr>
                <w:rFonts w:ascii="Times New Roman" w:hAnsi="Times New Roman" w:cs="Times New Roman"/>
                <w:b/>
                <w:bCs/>
              </w:rPr>
              <w:t>impact</w:t>
            </w:r>
          </w:p>
        </w:tc>
        <w:tc>
          <w:tcPr>
            <w:tcW w:w="4847" w:type="dxa"/>
          </w:tcPr>
          <w:p w14:paraId="5E6A0AD9" w14:textId="77777777" w:rsidR="00D56D04" w:rsidRDefault="0036011A" w:rsidP="0036011A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Indicate inter alia the objective(s) covered in line with InvestEU Regulation 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Article 3 and 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Annex II, the rationale for this financial product to deliver on these objectives, as well as the resulting impact. </w:t>
            </w:r>
          </w:p>
          <w:p w14:paraId="172C75B7" w14:textId="0068622C" w:rsidR="009C5F77" w:rsidRPr="009C5F77" w:rsidRDefault="0036011A" w:rsidP="00F15F3E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Linked to evaluation criteria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Annex I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, 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2.a &amp; b</w:t>
            </w:r>
          </w:p>
        </w:tc>
      </w:tr>
      <w:tr w:rsidR="009C5F77" w:rsidRPr="00116D65" w14:paraId="69755A7B" w14:textId="77777777" w:rsidTr="00F15F3E">
        <w:tc>
          <w:tcPr>
            <w:tcW w:w="1905" w:type="dxa"/>
          </w:tcPr>
          <w:p w14:paraId="1D525667" w14:textId="7353A616" w:rsidR="009C5F77" w:rsidRDefault="009C5F77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995" w:type="dxa"/>
          </w:tcPr>
          <w:p w14:paraId="7AC95F04" w14:textId="7CA2004E" w:rsidR="009C5F77" w:rsidRPr="00116D65" w:rsidRDefault="009B68D3" w:rsidP="009C5F77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Targeted Final Recipients</w:t>
            </w:r>
          </w:p>
        </w:tc>
        <w:tc>
          <w:tcPr>
            <w:tcW w:w="4847" w:type="dxa"/>
          </w:tcPr>
          <w:p w14:paraId="1A4F2619" w14:textId="517534AD" w:rsidR="009C5F77" w:rsidRPr="009B68D3" w:rsidRDefault="0036011A" w:rsidP="00F15F3E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Linked to evaluation criteria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Annex 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I, 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2.e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9C5F77" w:rsidRPr="00116D65" w14:paraId="3B8AE975" w14:textId="77777777" w:rsidTr="00F15F3E">
        <w:tc>
          <w:tcPr>
            <w:tcW w:w="1905" w:type="dxa"/>
          </w:tcPr>
          <w:p w14:paraId="439C788C" w14:textId="45DB1DE0" w:rsidR="009C5F77" w:rsidRDefault="009C5F77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995" w:type="dxa"/>
          </w:tcPr>
          <w:p w14:paraId="64C97C6E" w14:textId="2DA092B2" w:rsidR="009C5F77" w:rsidRPr="00116D65" w:rsidRDefault="009B68D3" w:rsidP="009C5F77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Targeted Geography</w:t>
            </w:r>
          </w:p>
        </w:tc>
        <w:tc>
          <w:tcPr>
            <w:tcW w:w="4847" w:type="dxa"/>
          </w:tcPr>
          <w:p w14:paraId="52EC2A39" w14:textId="1BFE56DC" w:rsidR="009B68D3" w:rsidRPr="00116D65" w:rsidRDefault="007A2928" w:rsidP="009B68D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23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8D3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26F">
              <w:rPr>
                <w:rFonts w:ascii="Times New Roman" w:hAnsi="Times New Roman" w:cs="Times New Roman"/>
              </w:rPr>
              <w:t xml:space="preserve"> </w:t>
            </w:r>
            <w:r w:rsidR="009B68D3" w:rsidRPr="00116D65">
              <w:rPr>
                <w:rFonts w:ascii="Times New Roman" w:hAnsi="Times New Roman" w:cs="Times New Roman"/>
              </w:rPr>
              <w:t xml:space="preserve">All EU Member States </w:t>
            </w:r>
          </w:p>
          <w:p w14:paraId="491CB9BA" w14:textId="10A68915" w:rsidR="009B68D3" w:rsidRPr="00116D65" w:rsidRDefault="007A2928" w:rsidP="009B68D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5925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8D3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26F">
              <w:rPr>
                <w:rFonts w:ascii="Times New Roman" w:hAnsi="Times New Roman" w:cs="Times New Roman"/>
              </w:rPr>
              <w:t xml:space="preserve"> </w:t>
            </w:r>
            <w:r w:rsidR="009B68D3" w:rsidRPr="00116D65">
              <w:rPr>
                <w:rFonts w:ascii="Times New Roman" w:hAnsi="Times New Roman" w:cs="Times New Roman"/>
              </w:rPr>
              <w:t>Selected Member States (indicate which Member States)</w:t>
            </w:r>
          </w:p>
          <w:p w14:paraId="031A083D" w14:textId="681B4C1C" w:rsidR="009C5F77" w:rsidRDefault="007A2928" w:rsidP="009B68D3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36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8D3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26F">
              <w:rPr>
                <w:rFonts w:ascii="Times New Roman" w:hAnsi="Times New Roman" w:cs="Times New Roman"/>
              </w:rPr>
              <w:t xml:space="preserve"> </w:t>
            </w:r>
            <w:r w:rsidR="009B68D3" w:rsidRPr="00116D65">
              <w:rPr>
                <w:rFonts w:ascii="Times New Roman" w:hAnsi="Times New Roman" w:cs="Times New Roman"/>
              </w:rPr>
              <w:t>Other countries (indicate which other countries)</w:t>
            </w:r>
          </w:p>
          <w:p w14:paraId="20B7858B" w14:textId="2B022655" w:rsidR="0036011A" w:rsidRPr="009B68D3" w:rsidRDefault="0036011A" w:rsidP="009B68D3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Linked to evaluation criteria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Annex 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I, </w:t>
            </w:r>
            <w:proofErr w:type="gramStart"/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2.e</w:t>
            </w:r>
            <w:proofErr w:type="gramEnd"/>
          </w:p>
        </w:tc>
      </w:tr>
      <w:tr w:rsidR="00980477" w:rsidRPr="00116D65" w14:paraId="3FBD802B" w14:textId="77777777" w:rsidTr="00F15F3E">
        <w:tc>
          <w:tcPr>
            <w:tcW w:w="1905" w:type="dxa"/>
          </w:tcPr>
          <w:p w14:paraId="0D460B4E" w14:textId="164D0EF0" w:rsidR="00980477" w:rsidRDefault="0092206A" w:rsidP="009804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8047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995" w:type="dxa"/>
          </w:tcPr>
          <w:p w14:paraId="532C5D57" w14:textId="1E5B91CF" w:rsidR="00980477" w:rsidRPr="00116D65" w:rsidRDefault="00980477" w:rsidP="009804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Product characteristic and additionality</w:t>
            </w:r>
          </w:p>
        </w:tc>
        <w:tc>
          <w:tcPr>
            <w:tcW w:w="4847" w:type="dxa"/>
          </w:tcPr>
          <w:p w14:paraId="037F70CE" w14:textId="767EBF46" w:rsidR="00980477" w:rsidRPr="00116D65" w:rsidRDefault="007A2928" w:rsidP="00980477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1949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E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80477" w:rsidRPr="00116D65">
              <w:rPr>
                <w:rFonts w:ascii="Times New Roman" w:hAnsi="Times New Roman" w:cs="Times New Roman"/>
              </w:rPr>
              <w:t xml:space="preserve"> New financial product for the Applicant</w:t>
            </w:r>
          </w:p>
          <w:p w14:paraId="4B174AEE" w14:textId="77777777" w:rsidR="00980477" w:rsidRDefault="007A2928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65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0477" w:rsidRPr="00116D65">
              <w:rPr>
                <w:rFonts w:ascii="Times New Roman" w:hAnsi="Times New Roman" w:cs="Times New Roman"/>
              </w:rPr>
              <w:t xml:space="preserve"> Continuation of </w:t>
            </w:r>
            <w:r w:rsidR="00980477">
              <w:rPr>
                <w:rFonts w:ascii="Times New Roman" w:hAnsi="Times New Roman" w:cs="Times New Roman"/>
              </w:rPr>
              <w:t xml:space="preserve">an </w:t>
            </w:r>
            <w:r w:rsidR="00980477" w:rsidRPr="00116D65">
              <w:rPr>
                <w:rFonts w:ascii="Times New Roman" w:hAnsi="Times New Roman" w:cs="Times New Roman"/>
              </w:rPr>
              <w:t xml:space="preserve">existing financial </w:t>
            </w:r>
            <w:r w:rsidR="00980477">
              <w:rPr>
                <w:rFonts w:ascii="Times New Roman" w:hAnsi="Times New Roman" w:cs="Times New Roman"/>
              </w:rPr>
              <w:t xml:space="preserve">product </w:t>
            </w:r>
          </w:p>
          <w:p w14:paraId="0A5E3F1E" w14:textId="77777777" w:rsidR="00980477" w:rsidRDefault="007A2928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171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0477">
              <w:rPr>
                <w:rFonts w:ascii="Times New Roman" w:hAnsi="Times New Roman" w:cs="Times New Roman"/>
              </w:rPr>
              <w:t xml:space="preserve"> Continuation of an existing financial product but with new characteristics due to InvestEU risk-taking </w:t>
            </w:r>
          </w:p>
          <w:p w14:paraId="5CA80E7B" w14:textId="77777777" w:rsidR="00980477" w:rsidRDefault="00980477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6406172" w14:textId="77777777" w:rsidR="00980477" w:rsidRDefault="00980477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D65">
              <w:rPr>
                <w:rFonts w:ascii="Times New Roman" w:hAnsi="Times New Roman" w:cs="Times New Roman"/>
              </w:rPr>
              <w:t xml:space="preserve">Explanation in how far the proposed financial product </w:t>
            </w:r>
            <w:r>
              <w:rPr>
                <w:rFonts w:ascii="Times New Roman" w:hAnsi="Times New Roman" w:cs="Times New Roman"/>
              </w:rPr>
              <w:t>would be</w:t>
            </w:r>
            <w:r w:rsidRPr="00116D65">
              <w:rPr>
                <w:rFonts w:ascii="Times New Roman" w:hAnsi="Times New Roman" w:cs="Times New Roman"/>
              </w:rPr>
              <w:t xml:space="preserve"> additional to the financing currently provided by the Applicant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E7274E" w14:textId="77777777" w:rsidR="00980477" w:rsidRDefault="00980477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4DBD3D2" w14:textId="3A56613A" w:rsidR="00980477" w:rsidRPr="00A522E8" w:rsidRDefault="00980477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Linked to evaluation criteria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Annex 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I,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</w:t>
            </w: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2.d</w:t>
            </w:r>
          </w:p>
          <w:p w14:paraId="6805C0AC" w14:textId="77777777" w:rsidR="00980477" w:rsidRDefault="00980477" w:rsidP="00980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F77" w:rsidRPr="00116D65" w14:paraId="712F097B" w14:textId="77777777" w:rsidTr="00F15F3E">
        <w:tc>
          <w:tcPr>
            <w:tcW w:w="1905" w:type="dxa"/>
          </w:tcPr>
          <w:p w14:paraId="35F185D0" w14:textId="20CDA99B" w:rsidR="009C5F77" w:rsidRDefault="0092206A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9C5F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0DA75E1F" w14:textId="5C974992" w:rsidR="009C5F77" w:rsidRPr="00116D65" w:rsidRDefault="00270792" w:rsidP="009C5F77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Type of financing</w:t>
            </w:r>
          </w:p>
        </w:tc>
        <w:tc>
          <w:tcPr>
            <w:tcW w:w="4847" w:type="dxa"/>
          </w:tcPr>
          <w:p w14:paraId="157DD861" w14:textId="25660292" w:rsidR="00270792" w:rsidRPr="00116D65" w:rsidRDefault="007A2928" w:rsidP="0027079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497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792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0792">
              <w:rPr>
                <w:rFonts w:ascii="Times New Roman" w:hAnsi="Times New Roman" w:cs="Times New Roman"/>
              </w:rPr>
              <w:t xml:space="preserve"> </w:t>
            </w:r>
            <w:r w:rsidR="00270792" w:rsidRPr="00116D65">
              <w:rPr>
                <w:rFonts w:ascii="Times New Roman" w:hAnsi="Times New Roman" w:cs="Times New Roman"/>
              </w:rPr>
              <w:t>Direct financing (</w:t>
            </w:r>
            <w:r w:rsidR="00270792" w:rsidRPr="00116D65">
              <w:rPr>
                <w:rFonts w:ascii="Times New Roman" w:hAnsi="Times New Roman" w:cs="Times New Roman"/>
                <w:iCs/>
              </w:rPr>
              <w:t>including co-investments and guarantees to third party financiers in line with section 2.3.1 of the Investment Guidelines) of Targeted Recipients</w:t>
            </w:r>
            <w:r w:rsidR="00270792" w:rsidRPr="00116D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70792" w:rsidRPr="00116D65">
              <w:rPr>
                <w:rFonts w:ascii="Times New Roman" w:hAnsi="Times New Roman" w:cs="Times New Roman"/>
              </w:rPr>
              <w:t xml:space="preserve">by Implementing Partners </w:t>
            </w:r>
          </w:p>
          <w:p w14:paraId="17E2BA90" w14:textId="0E2F8841" w:rsidR="00270792" w:rsidRPr="00116D65" w:rsidRDefault="007A2928" w:rsidP="0027079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6035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E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270792">
              <w:rPr>
                <w:rFonts w:ascii="Times New Roman" w:hAnsi="Times New Roman" w:cs="Times New Roman"/>
              </w:rPr>
              <w:t xml:space="preserve"> </w:t>
            </w:r>
            <w:r w:rsidR="00270792" w:rsidRPr="00116D65">
              <w:rPr>
                <w:rFonts w:ascii="Times New Roman" w:hAnsi="Times New Roman" w:cs="Times New Roman"/>
              </w:rPr>
              <w:t>Intermediated financing through Financial Intermediaries</w:t>
            </w:r>
          </w:p>
          <w:p w14:paraId="68D291C4" w14:textId="51DF313F" w:rsidR="00270792" w:rsidRPr="00270792" w:rsidRDefault="007A2928" w:rsidP="00270792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7084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792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0792" w:rsidRPr="00116D65">
              <w:rPr>
                <w:rFonts w:ascii="Times New Roman" w:hAnsi="Times New Roman" w:cs="Times New Roman"/>
              </w:rPr>
              <w:t xml:space="preserve"> Facility, programme or structure </w:t>
            </w:r>
            <w:r w:rsidR="00270792" w:rsidRPr="00116D65">
              <w:rPr>
                <w:rFonts w:ascii="Times New Roman" w:eastAsia="Times New Roman" w:hAnsi="Times New Roman" w:cs="Times New Roman"/>
                <w:lang w:val="en-US"/>
              </w:rPr>
              <w:t>which has underlying</w:t>
            </w:r>
            <w:r w:rsidR="00270792">
              <w:rPr>
                <w:rFonts w:ascii="Times New Roman" w:eastAsia="Times New Roman" w:hAnsi="Times New Roman" w:cs="Times New Roman"/>
              </w:rPr>
              <w:t xml:space="preserve"> </w:t>
            </w:r>
            <w:r w:rsidR="00270792" w:rsidRPr="00116D65">
              <w:rPr>
                <w:rFonts w:ascii="Times New Roman" w:eastAsia="Times New Roman" w:hAnsi="Times New Roman" w:cs="Times New Roman"/>
                <w:lang w:val="en-US"/>
              </w:rPr>
              <w:t>sub-projects</w:t>
            </w:r>
          </w:p>
        </w:tc>
      </w:tr>
      <w:tr w:rsidR="009C5F77" w:rsidRPr="00116D65" w14:paraId="66DB4893" w14:textId="77777777" w:rsidTr="00F15F3E">
        <w:tc>
          <w:tcPr>
            <w:tcW w:w="1905" w:type="dxa"/>
          </w:tcPr>
          <w:p w14:paraId="5ED9C36C" w14:textId="7D92F8EF" w:rsidR="009C5F77" w:rsidRDefault="0092206A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9C5F77">
              <w:rPr>
                <w:rFonts w:ascii="Times New Roman" w:hAnsi="Times New Roman" w:cs="Times New Roman"/>
                <w:b/>
                <w:bCs/>
              </w:rPr>
              <w:t>.</w:t>
            </w:r>
            <w:r w:rsidR="0027079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995" w:type="dxa"/>
          </w:tcPr>
          <w:p w14:paraId="632AE9D0" w14:textId="70EC176D" w:rsidR="009C5F77" w:rsidRPr="00270792" w:rsidRDefault="00270792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 direct financing</w:t>
            </w:r>
            <w:r w:rsidR="00B34191">
              <w:rPr>
                <w:rFonts w:ascii="Times New Roman" w:hAnsi="Times New Roman" w:cs="Times New Roman"/>
                <w:b/>
                <w:bCs/>
              </w:rPr>
              <w:t xml:space="preserve">: Type of product provided by the </w:t>
            </w:r>
            <w:r w:rsidR="007C5CAD">
              <w:rPr>
                <w:rFonts w:ascii="Times New Roman" w:hAnsi="Times New Roman" w:cs="Times New Roman"/>
                <w:b/>
                <w:bCs/>
              </w:rPr>
              <w:t>I</w:t>
            </w:r>
            <w:r w:rsidR="00B34191">
              <w:rPr>
                <w:rFonts w:ascii="Times New Roman" w:hAnsi="Times New Roman" w:cs="Times New Roman"/>
                <w:b/>
                <w:bCs/>
              </w:rPr>
              <w:t xml:space="preserve">mplementing </w:t>
            </w:r>
            <w:r w:rsidR="007C5CAD">
              <w:rPr>
                <w:rFonts w:ascii="Times New Roman" w:hAnsi="Times New Roman" w:cs="Times New Roman"/>
                <w:b/>
                <w:bCs/>
              </w:rPr>
              <w:t>P</w:t>
            </w:r>
            <w:r w:rsidR="00B34191">
              <w:rPr>
                <w:rFonts w:ascii="Times New Roman" w:hAnsi="Times New Roman" w:cs="Times New Roman"/>
                <w:b/>
                <w:bCs/>
              </w:rPr>
              <w:t>artner to the final recipient</w:t>
            </w:r>
          </w:p>
        </w:tc>
        <w:tc>
          <w:tcPr>
            <w:tcW w:w="4847" w:type="dxa"/>
          </w:tcPr>
          <w:p w14:paraId="6D37937B" w14:textId="1114C90C" w:rsidR="00B34191" w:rsidRPr="00116D65" w:rsidRDefault="007A2928" w:rsidP="00B34191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-3646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34191">
              <w:rPr>
                <w:rFonts w:ascii="Times New Roman" w:hAnsi="Times New Roman" w:cs="Times New Roman"/>
              </w:rPr>
              <w:t xml:space="preserve"> </w:t>
            </w:r>
            <w:r w:rsidR="00B34191" w:rsidRPr="00116D65">
              <w:rPr>
                <w:rFonts w:ascii="Times New Roman" w:hAnsi="Times New Roman" w:cs="Times New Roman"/>
              </w:rPr>
              <w:t xml:space="preserve">Loan                                  </w:t>
            </w:r>
          </w:p>
          <w:p w14:paraId="0821C0AF" w14:textId="780DAC2A" w:rsidR="00B34191" w:rsidRPr="00116D65" w:rsidRDefault="007A2928" w:rsidP="00B3419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5350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E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34191">
              <w:rPr>
                <w:rFonts w:ascii="Times New Roman" w:hAnsi="Times New Roman" w:cs="Times New Roman"/>
              </w:rPr>
              <w:t xml:space="preserve"> </w:t>
            </w:r>
            <w:r w:rsidR="00B34191" w:rsidRPr="00116D65">
              <w:rPr>
                <w:rFonts w:ascii="Times New Roman" w:hAnsi="Times New Roman" w:cs="Times New Roman"/>
              </w:rPr>
              <w:t>Guarantee</w:t>
            </w:r>
          </w:p>
          <w:p w14:paraId="11E9BBBD" w14:textId="4882BDB6" w:rsidR="00B34191" w:rsidRPr="00116D65" w:rsidRDefault="007A2928" w:rsidP="00B3419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801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91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4191">
              <w:rPr>
                <w:rFonts w:ascii="Times New Roman" w:hAnsi="Times New Roman" w:cs="Times New Roman"/>
              </w:rPr>
              <w:t xml:space="preserve"> </w:t>
            </w:r>
            <w:r w:rsidR="00B34191" w:rsidRPr="00116D65">
              <w:rPr>
                <w:rFonts w:ascii="Times New Roman" w:hAnsi="Times New Roman" w:cs="Times New Roman"/>
              </w:rPr>
              <w:t>Equity</w:t>
            </w:r>
          </w:p>
          <w:p w14:paraId="4ED4040C" w14:textId="397816D8" w:rsidR="00B34191" w:rsidRPr="00F15F3E" w:rsidRDefault="007A2928" w:rsidP="00B34191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</w:rPr>
                <w:id w:val="-13767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91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4191">
              <w:rPr>
                <w:rFonts w:ascii="Times New Roman" w:hAnsi="Times New Roman" w:cs="Times New Roman"/>
              </w:rPr>
              <w:t xml:space="preserve"> </w:t>
            </w:r>
            <w:r w:rsidR="00B34191" w:rsidRPr="00116D65">
              <w:rPr>
                <w:rFonts w:ascii="Times New Roman" w:hAnsi="Times New Roman" w:cs="Times New Roman"/>
              </w:rPr>
              <w:t xml:space="preserve">Other </w:t>
            </w:r>
            <w:r w:rsidR="00B34191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please specify</w:t>
            </w:r>
            <w:r w:rsidR="001149D9">
              <w:rPr>
                <w:rFonts w:ascii="Times New Roman" w:hAnsi="Times New Roman" w:cs="Times New Roman"/>
                <w:i/>
                <w:iCs/>
                <w:highlight w:val="lightGray"/>
              </w:rPr>
              <w:t>,</w:t>
            </w:r>
            <w:r w:rsidR="00B34191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debt financing including loans, guarantees, letters of credit, securities (listed or unlisted) and standby credit facilities, in each case with or without warrants or other rights </w:t>
            </w:r>
            <w:proofErr w:type="gramStart"/>
            <w:r w:rsidR="00B34191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attached;</w:t>
            </w:r>
            <w:proofErr w:type="gramEnd"/>
            <w:r w:rsidR="00B34191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which may be senior, mezzanine or subordinated</w:t>
            </w:r>
            <w:r w:rsidR="001149D9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.</w:t>
            </w:r>
          </w:p>
          <w:p w14:paraId="0058B9C4" w14:textId="6E2B1839" w:rsidR="009C5F77" w:rsidRPr="00B34191" w:rsidRDefault="00B34191" w:rsidP="00B34191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In specific cases, the operation covered by the EU Guarantee could be limited to a specific phase of the project (</w:t>
            </w:r>
            <w:r w:rsidR="001E1418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e.g.,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construction risk, uptake risk).</w:t>
            </w:r>
          </w:p>
        </w:tc>
      </w:tr>
      <w:tr w:rsidR="009C5F77" w:rsidRPr="00116D65" w14:paraId="25CD6BD2" w14:textId="77777777" w:rsidTr="00F15F3E">
        <w:tc>
          <w:tcPr>
            <w:tcW w:w="1905" w:type="dxa"/>
          </w:tcPr>
          <w:p w14:paraId="078F9CF0" w14:textId="4F113F73" w:rsidR="009C5F77" w:rsidRDefault="0092206A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270792">
              <w:rPr>
                <w:rFonts w:ascii="Times New Roman" w:hAnsi="Times New Roman" w:cs="Times New Roman"/>
                <w:b/>
                <w:bCs/>
              </w:rPr>
              <w:t>.b</w:t>
            </w:r>
          </w:p>
        </w:tc>
        <w:tc>
          <w:tcPr>
            <w:tcW w:w="2995" w:type="dxa"/>
          </w:tcPr>
          <w:p w14:paraId="2B8452EB" w14:textId="1C421137" w:rsidR="009C5F77" w:rsidRPr="00B34191" w:rsidRDefault="00B34191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For </w:t>
            </w:r>
            <w:r w:rsidR="00D56D04" w:rsidRPr="00591547">
              <w:rPr>
                <w:rFonts w:ascii="Times New Roman" w:hAnsi="Times New Roman" w:cs="Times New Roman"/>
                <w:b/>
                <w:bCs/>
              </w:rPr>
              <w:t xml:space="preserve">intermediated </w:t>
            </w:r>
            <w:r w:rsidR="00591547" w:rsidRPr="00591547">
              <w:rPr>
                <w:rFonts w:ascii="Times New Roman" w:hAnsi="Times New Roman" w:cs="Times New Roman"/>
                <w:b/>
                <w:bCs/>
              </w:rPr>
              <w:t>financing through Financial Intermediaries</w:t>
            </w:r>
          </w:p>
        </w:tc>
        <w:tc>
          <w:tcPr>
            <w:tcW w:w="4847" w:type="dxa"/>
          </w:tcPr>
          <w:p w14:paraId="455ADE05" w14:textId="74D18643" w:rsidR="009C5F77" w:rsidRPr="00591547" w:rsidRDefault="00B34191" w:rsidP="009C5F77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15F3E">
              <w:rPr>
                <w:rFonts w:ascii="Times New Roman" w:hAnsi="Times New Roman" w:cs="Times New Roman"/>
              </w:rPr>
              <w:t>Type of Financial Intermediary:</w:t>
            </w:r>
          </w:p>
          <w:p w14:paraId="03F404DB" w14:textId="77777777" w:rsidR="00B34191" w:rsidRPr="00591547" w:rsidRDefault="00B34191" w:rsidP="009C5F77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</w:p>
          <w:p w14:paraId="3323CDA7" w14:textId="5948CEA3" w:rsidR="00B34191" w:rsidRPr="00591547" w:rsidRDefault="00B34191" w:rsidP="009C5F77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15F3E">
              <w:rPr>
                <w:rFonts w:ascii="Times New Roman" w:hAnsi="Times New Roman" w:cs="Times New Roman"/>
              </w:rPr>
              <w:t>Type of product provided by the Implementing Partner to the Financial Intermediary:</w:t>
            </w:r>
          </w:p>
          <w:p w14:paraId="592C3029" w14:textId="662B7576" w:rsidR="00B34191" w:rsidRPr="00591547" w:rsidRDefault="00B34191" w:rsidP="009C5F77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</w:p>
          <w:p w14:paraId="7F753D96" w14:textId="448CB166" w:rsidR="00621C8C" w:rsidRPr="00B34191" w:rsidRDefault="00B34191" w:rsidP="009C5F77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</w:rPr>
              <w:t>Type of product provided by the Financial Intermediary to the Final Recipient:</w:t>
            </w:r>
          </w:p>
          <w:p w14:paraId="0E6DCFE6" w14:textId="39E22149" w:rsidR="00B34191" w:rsidRPr="00B34191" w:rsidRDefault="00B34191" w:rsidP="009C5F77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C5F77" w:rsidRPr="00116D65" w14:paraId="0B050421" w14:textId="77777777" w:rsidTr="00F15F3E">
        <w:tc>
          <w:tcPr>
            <w:tcW w:w="1905" w:type="dxa"/>
          </w:tcPr>
          <w:p w14:paraId="3BA1A460" w14:textId="2D9B22BB" w:rsidR="009C5F77" w:rsidRDefault="009C5F77" w:rsidP="009C5F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2206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432BBE82" w14:textId="49080F1B" w:rsidR="009C5F77" w:rsidRPr="00116D65" w:rsidRDefault="00B34191" w:rsidP="009C5F77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Amounts / maturity per final recipients</w:t>
            </w:r>
          </w:p>
        </w:tc>
        <w:tc>
          <w:tcPr>
            <w:tcW w:w="4847" w:type="dxa"/>
          </w:tcPr>
          <w:p w14:paraId="4BA6A3AC" w14:textId="079FF8FE" w:rsidR="001149D9" w:rsidRPr="00F15F3E" w:rsidRDefault="001149D9" w:rsidP="00B34191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Indicate inter alia the minimum and maximum amount per financing or investment operation supported by InvestEU, as well as typical tenor range. Focus should be on long-term </w:t>
            </w:r>
            <w:proofErr w:type="gramStart"/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financing,</w:t>
            </w:r>
            <w:proofErr w:type="gramEnd"/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exceptionally short or long maturities could only </w:t>
            </w:r>
            <w:proofErr w:type="gramStart"/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supported</w:t>
            </w:r>
            <w:proofErr w:type="gramEnd"/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if duly justified by the nature of the project or relevant market failures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.</w:t>
            </w:r>
          </w:p>
          <w:p w14:paraId="00384D95" w14:textId="37D88D41" w:rsidR="00D56D04" w:rsidRPr="00B34191" w:rsidRDefault="00D56D04" w:rsidP="00B34191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Linked to evaluation criteria 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of Annex 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I, </w:t>
            </w:r>
            <w:r w:rsidR="00E92412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2.c and </w:t>
            </w:r>
            <w:proofErr w:type="gramStart"/>
            <w:r w:rsidRPr="00D56D04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2.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d</w:t>
            </w:r>
            <w:proofErr w:type="gramEnd"/>
          </w:p>
        </w:tc>
      </w:tr>
      <w:tr w:rsidR="00B34191" w:rsidRPr="00116D65" w14:paraId="33A764B1" w14:textId="77777777" w:rsidTr="00F15F3E">
        <w:tc>
          <w:tcPr>
            <w:tcW w:w="1905" w:type="dxa"/>
          </w:tcPr>
          <w:p w14:paraId="0764240D" w14:textId="240D489F" w:rsidR="00B34191" w:rsidRDefault="00440351" w:rsidP="00B34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3419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4B980C7F" w14:textId="6D96E7FB" w:rsidR="00B34191" w:rsidRDefault="00CE4FBB" w:rsidP="00B34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EU Guarantee remuneration </w:t>
            </w:r>
            <w:r w:rsidR="00B34191" w:rsidRPr="00116D65">
              <w:rPr>
                <w:rFonts w:ascii="Times New Roman" w:hAnsi="Times New Roman" w:cs="Times New Roman"/>
                <w:b/>
                <w:bCs/>
              </w:rPr>
              <w:t>charged to financial intermediaries or final recipients, as applicable (only relevant for debt/guarantee products)</w:t>
            </w:r>
          </w:p>
          <w:p w14:paraId="4139682E" w14:textId="77777777" w:rsidR="00566DB0" w:rsidRDefault="00566DB0" w:rsidP="00B3419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C7CCDB" w14:textId="2324435F" w:rsidR="00566DB0" w:rsidRPr="00116D65" w:rsidRDefault="00566DB0" w:rsidP="00B341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7" w:type="dxa"/>
          </w:tcPr>
          <w:p w14:paraId="64D2D6F8" w14:textId="31848A75" w:rsidR="00CE4FBB" w:rsidRPr="009B327B" w:rsidRDefault="00735052" w:rsidP="00B34191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92378">
              <w:rPr>
                <w:rFonts w:ascii="Times New Roman" w:hAnsi="Times New Roman" w:cs="Times New Roman"/>
              </w:rPr>
              <w:t xml:space="preserve">ndicate whether the pricing </w:t>
            </w:r>
            <w:r w:rsidR="006877F3">
              <w:rPr>
                <w:rFonts w:ascii="Times New Roman" w:hAnsi="Times New Roman" w:cs="Times New Roman"/>
              </w:rPr>
              <w:t xml:space="preserve">of your products </w:t>
            </w:r>
            <w:r w:rsidR="00A92378">
              <w:rPr>
                <w:rFonts w:ascii="Times New Roman" w:hAnsi="Times New Roman" w:cs="Times New Roman"/>
              </w:rPr>
              <w:t xml:space="preserve">to final recipients or financial intermediaries is: </w:t>
            </w:r>
          </w:p>
          <w:p w14:paraId="1E7C5E68" w14:textId="25DBF596" w:rsidR="00060C5B" w:rsidRPr="00F32946" w:rsidRDefault="007A2928" w:rsidP="00060C5B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3629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C5B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0C5B">
              <w:rPr>
                <w:rFonts w:ascii="Times New Roman" w:hAnsi="Times New Roman" w:cs="Times New Roman"/>
              </w:rPr>
              <w:t xml:space="preserve"> </w:t>
            </w:r>
            <w:r w:rsidR="00060C5B" w:rsidRPr="00116D65">
              <w:rPr>
                <w:rFonts w:ascii="Times New Roman" w:hAnsi="Times New Roman" w:cs="Times New Roman"/>
              </w:rPr>
              <w:t>Fully priced</w:t>
            </w:r>
            <w:r w:rsidR="00060C5B">
              <w:rPr>
                <w:rFonts w:ascii="Times New Roman" w:hAnsi="Times New Roman" w:cs="Times New Roman"/>
              </w:rPr>
              <w:t xml:space="preserve"> </w:t>
            </w:r>
          </w:p>
          <w:p w14:paraId="489817C4" w14:textId="7C54131D" w:rsidR="00B34191" w:rsidRPr="00735052" w:rsidRDefault="007A2928" w:rsidP="00B34191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093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E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34191">
              <w:rPr>
                <w:rFonts w:ascii="Times New Roman" w:hAnsi="Times New Roman" w:cs="Times New Roman"/>
              </w:rPr>
              <w:t xml:space="preserve"> </w:t>
            </w:r>
            <w:r w:rsidR="00B34191" w:rsidRPr="00116D65">
              <w:rPr>
                <w:rFonts w:ascii="Times New Roman" w:hAnsi="Times New Roman" w:cs="Times New Roman"/>
              </w:rPr>
              <w:t>Partially priced</w:t>
            </w:r>
            <w:r w:rsidR="00A92378" w:rsidRPr="009B327B">
              <w:rPr>
                <w:rFonts w:ascii="Times New Roman" w:hAnsi="Times New Roman" w:cs="Times New Roman"/>
              </w:rPr>
              <w:t xml:space="preserve"> (concessional pricing not fully covering the risk)</w:t>
            </w:r>
          </w:p>
          <w:p w14:paraId="60C21E05" w14:textId="7AFE1433" w:rsidR="000B4826" w:rsidRPr="009B327B" w:rsidRDefault="000B4826" w:rsidP="009B327B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Please </w:t>
            </w:r>
            <w:r w:rsidR="00735052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also 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provide the following information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</w:rPr>
              <w:t>,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as relevant:</w:t>
            </w:r>
          </w:p>
          <w:p w14:paraId="4EB51E92" w14:textId="1B3B2F3D" w:rsidR="000B4826" w:rsidRDefault="000B4826" w:rsidP="000B4826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spacing w:after="240"/>
              <w:ind w:left="379" w:hanging="303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information on the affordable pricing of </w:t>
            </w:r>
            <w:r w:rsidR="001739FD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F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inal </w:t>
            </w:r>
            <w:r w:rsidR="001739FD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R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ecipient</w:t>
            </w:r>
            <w:r w:rsidR="001739FD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s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and/</w:t>
            </w:r>
            <w:r w:rsidR="001739FD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or Financial Intermediary transactions envisaged to be deployed under the proposed financial product</w:t>
            </w:r>
            <w:r w:rsidR="00735052">
              <w:rPr>
                <w:rFonts w:ascii="Times New Roman" w:hAnsi="Times New Roman" w:cs="Times New Roman"/>
                <w:i/>
                <w:iCs/>
                <w:highlight w:val="lightGray"/>
              </w:rPr>
              <w:t>.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</w:t>
            </w:r>
          </w:p>
          <w:p w14:paraId="6CDBA4B3" w14:textId="55ECA396" w:rsidR="000B4826" w:rsidRDefault="000B4826" w:rsidP="000B4826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spacing w:after="240"/>
              <w:ind w:left="379" w:hanging="303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level of the EU </w:t>
            </w:r>
            <w:r w:rsidR="009B2A76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G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uarantee </w:t>
            </w:r>
            <w:r w:rsidR="009B2A76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remuneration</w:t>
            </w:r>
            <w:r w:rsidR="009B2A76"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 </w:t>
            </w:r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in bps p.a. which would be compatible with the information as per (</w:t>
            </w:r>
            <w:proofErr w:type="spellStart"/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i</w:t>
            </w:r>
            <w:proofErr w:type="spellEnd"/>
            <w:r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) above and which will be subject to further negotiation</w:t>
            </w:r>
            <w:r w:rsidR="00735052">
              <w:rPr>
                <w:rFonts w:ascii="Times New Roman" w:hAnsi="Times New Roman" w:cs="Times New Roman"/>
                <w:i/>
                <w:iCs/>
                <w:highlight w:val="lightGray"/>
              </w:rPr>
              <w:t>.</w:t>
            </w:r>
          </w:p>
          <w:p w14:paraId="370AC7FF" w14:textId="724B3092" w:rsidR="0022418D" w:rsidRPr="009B327B" w:rsidRDefault="00D422CC" w:rsidP="0022418D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spacing w:after="240"/>
              <w:ind w:left="379" w:hanging="303"/>
              <w:jc w:val="both"/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</w:pPr>
            <w:r>
              <w:rPr>
                <w:rFonts w:ascii="Times New Roman" w:hAnsi="Times New Roman" w:cs="Times New Roman"/>
                <w:i/>
                <w:iCs/>
                <w:highlight w:val="lightGray"/>
              </w:rPr>
              <w:t>f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>or</w:t>
            </w:r>
            <w:r w:rsidR="00F056E6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the 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standardised </w:t>
            </w:r>
            <w:proofErr w:type="gramStart"/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>Financial</w:t>
            </w:r>
            <w:proofErr w:type="gramEnd"/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product</w:t>
            </w:r>
            <w:r w:rsidR="00F056E6">
              <w:rPr>
                <w:rFonts w:ascii="Times New Roman" w:hAnsi="Times New Roman" w:cs="Times New Roman"/>
                <w:i/>
                <w:iCs/>
                <w:highlight w:val="lightGray"/>
              </w:rPr>
              <w:t>s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where the estimated EU </w:t>
            </w:r>
            <w:r w:rsidR="00F056E6">
              <w:rPr>
                <w:rFonts w:ascii="Times New Roman" w:hAnsi="Times New Roman" w:cs="Times New Roman"/>
                <w:i/>
                <w:iCs/>
                <w:highlight w:val="lightGray"/>
              </w:rPr>
              <w:t>G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uarantee reference remuneration is </w:t>
            </w:r>
            <w:r w:rsidR="00F056E6">
              <w:rPr>
                <w:rFonts w:ascii="Times New Roman" w:hAnsi="Times New Roman" w:cs="Times New Roman"/>
                <w:i/>
                <w:iCs/>
                <w:highlight w:val="lightGray"/>
              </w:rPr>
              <w:t>provided under this Call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, and </w:t>
            </w:r>
            <w:r w:rsidR="000B4826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the Implementing Partner considers that </w:t>
            </w:r>
            <w:r w:rsidR="00BE2D2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policy discounts 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>are</w:t>
            </w:r>
            <w:r w:rsidR="000B4826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needed, 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please </w:t>
            </w:r>
            <w:r w:rsidR="000B4826"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provide 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a </w:t>
            </w:r>
            <w:r w:rsidR="000B4826"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justification </w:t>
            </w:r>
            <w:r w:rsidR="0022418D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for requested discount in line with </w:t>
            </w:r>
            <w:r w:rsidR="000B4826" w:rsidRPr="009B327B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Article 13(2) of the InvestEU Regulation</w:t>
            </w:r>
            <w:r w:rsidR="00735052">
              <w:rPr>
                <w:rFonts w:ascii="Times New Roman" w:hAnsi="Times New Roman" w:cs="Times New Roman"/>
                <w:i/>
                <w:iCs/>
                <w:highlight w:val="lightGray"/>
              </w:rPr>
              <w:t>.</w:t>
            </w:r>
          </w:p>
        </w:tc>
      </w:tr>
      <w:tr w:rsidR="00B34191" w:rsidRPr="00116D65" w14:paraId="028DB36C" w14:textId="77777777" w:rsidTr="00F15F3E">
        <w:tc>
          <w:tcPr>
            <w:tcW w:w="1905" w:type="dxa"/>
          </w:tcPr>
          <w:p w14:paraId="286B2A61" w14:textId="60F0F458" w:rsidR="00B34191" w:rsidRDefault="00440351" w:rsidP="00B34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3419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32459E56" w14:textId="42DF38DD" w:rsidR="00B34191" w:rsidRPr="00B34191" w:rsidRDefault="00B34191" w:rsidP="00B34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For equity investments </w:t>
            </w:r>
          </w:p>
        </w:tc>
        <w:tc>
          <w:tcPr>
            <w:tcW w:w="4847" w:type="dxa"/>
          </w:tcPr>
          <w:p w14:paraId="33D80D94" w14:textId="16DABB5F" w:rsidR="00B34191" w:rsidRPr="00B34191" w:rsidRDefault="00602941" w:rsidP="00B34191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Indicate </w:t>
            </w:r>
            <w:r w:rsidRPr="0060294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the </w:t>
            </w:r>
            <w:r w:rsidR="00B34191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Exit strategy</w:t>
            </w:r>
            <w:r>
              <w:rPr>
                <w:rFonts w:ascii="Times New Roman" w:hAnsi="Times New Roman" w:cs="Times New Roman"/>
                <w:i/>
                <w:iCs/>
                <w:highlight w:val="lightGray"/>
                <w:lang w:val="fr-BE"/>
              </w:rPr>
              <w:t>.</w:t>
            </w:r>
          </w:p>
        </w:tc>
      </w:tr>
      <w:tr w:rsidR="009E64DD" w:rsidRPr="00116D65" w14:paraId="06A94EC2" w14:textId="77777777" w:rsidTr="00F15F3E">
        <w:tc>
          <w:tcPr>
            <w:tcW w:w="1905" w:type="dxa"/>
          </w:tcPr>
          <w:p w14:paraId="143428AB" w14:textId="6A12B59C" w:rsidR="009E64DD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F81E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3008DA66" w14:textId="346CA02A" w:rsidR="009E64DD" w:rsidRPr="00F81EDA" w:rsidRDefault="00F81EDA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Risk-sharing between the EU and the </w:t>
            </w:r>
            <w:r w:rsidR="007C5CAD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mplementing </w:t>
            </w:r>
            <w:r w:rsidR="007C5CAD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artner</w:t>
            </w:r>
          </w:p>
        </w:tc>
        <w:tc>
          <w:tcPr>
            <w:tcW w:w="4847" w:type="dxa"/>
          </w:tcPr>
          <w:p w14:paraId="6E6E145E" w14:textId="5D1D8F09" w:rsidR="00F81EDA" w:rsidRPr="00116D65" w:rsidRDefault="007A2928" w:rsidP="00F81ED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3011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E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81EDA">
              <w:rPr>
                <w:rFonts w:ascii="Times New Roman" w:hAnsi="Times New Roman" w:cs="Times New Roman"/>
              </w:rPr>
              <w:t xml:space="preserve"> </w:t>
            </w:r>
            <w:r w:rsidR="00F81EDA" w:rsidRPr="00116D65">
              <w:rPr>
                <w:rFonts w:ascii="Times New Roman" w:hAnsi="Times New Roman" w:cs="Times New Roman"/>
              </w:rPr>
              <w:t xml:space="preserve">Risk-sharing of First Loss piece: </w:t>
            </w:r>
            <w:r w:rsidR="00621C8C">
              <w:rPr>
                <w:rFonts w:ascii="Times New Roman" w:hAnsi="Times New Roman" w:cs="Times New Roman"/>
              </w:rPr>
              <w:t xml:space="preserve">(at least) </w:t>
            </w:r>
            <w:r w:rsidR="00F81EDA" w:rsidRPr="00116D65">
              <w:rPr>
                <w:rFonts w:ascii="Times New Roman" w:hAnsi="Times New Roman" w:cs="Times New Roman"/>
              </w:rPr>
              <w:t>5 % of contribution to First Loss Piece (FLP) by the Implementing Partner</w:t>
            </w:r>
          </w:p>
          <w:p w14:paraId="10105376" w14:textId="312B2D8A" w:rsidR="00F81EDA" w:rsidRPr="00116D65" w:rsidRDefault="007A2928" w:rsidP="00F81ED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7044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DA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1EDA">
              <w:rPr>
                <w:rFonts w:ascii="Times New Roman" w:hAnsi="Times New Roman" w:cs="Times New Roman"/>
              </w:rPr>
              <w:t xml:space="preserve"> </w:t>
            </w:r>
            <w:r w:rsidR="00F81EDA" w:rsidRPr="00116D65">
              <w:rPr>
                <w:rFonts w:ascii="Times New Roman" w:hAnsi="Times New Roman" w:cs="Times New Roman"/>
              </w:rPr>
              <w:t>Residual Risk Tranche ('Second Loss Piece'): 100 % contribution by the Implementing Partner</w:t>
            </w:r>
          </w:p>
          <w:p w14:paraId="5D5E8C57" w14:textId="7BCE4C2C" w:rsidR="00F81EDA" w:rsidRPr="00116D65" w:rsidRDefault="007A2928" w:rsidP="00F81EDA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38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DA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1EDA">
              <w:rPr>
                <w:rFonts w:ascii="Times New Roman" w:hAnsi="Times New Roman" w:cs="Times New Roman"/>
              </w:rPr>
              <w:t xml:space="preserve"> </w:t>
            </w:r>
            <w:r w:rsidR="00F81EDA" w:rsidRPr="00116D65">
              <w:rPr>
                <w:rFonts w:ascii="Times New Roman" w:hAnsi="Times New Roman" w:cs="Times New Roman"/>
              </w:rPr>
              <w:t xml:space="preserve">Pari-passu </w:t>
            </w:r>
          </w:p>
          <w:p w14:paraId="5EAF5052" w14:textId="091E44D1" w:rsidR="009E64DD" w:rsidRPr="00F81EDA" w:rsidRDefault="007A2928" w:rsidP="00F81EDA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1265495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DA" w:rsidRPr="00116D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1EDA">
              <w:rPr>
                <w:rFonts w:ascii="Times New Roman" w:hAnsi="Times New Roman" w:cs="Times New Roman"/>
              </w:rPr>
              <w:t xml:space="preserve"> </w:t>
            </w:r>
            <w:r w:rsidR="00F81EDA" w:rsidRPr="00116D65">
              <w:rPr>
                <w:rFonts w:ascii="Times New Roman" w:hAnsi="Times New Roman" w:cs="Times New Roman"/>
              </w:rPr>
              <w:t>Other arrangements/</w:t>
            </w:r>
            <w:r w:rsidR="00B76A3E" w:rsidRPr="00116D65">
              <w:rPr>
                <w:rFonts w:ascii="Times New Roman" w:hAnsi="Times New Roman" w:cs="Times New Roman"/>
              </w:rPr>
              <w:t xml:space="preserve"> </w:t>
            </w:r>
            <w:r w:rsidR="00F81EDA" w:rsidRPr="00116D65">
              <w:rPr>
                <w:rFonts w:ascii="Times New Roman" w:hAnsi="Times New Roman" w:cs="Times New Roman"/>
              </w:rPr>
              <w:t>coverage</w:t>
            </w:r>
          </w:p>
        </w:tc>
      </w:tr>
      <w:tr w:rsidR="009E64DD" w:rsidRPr="00116D65" w14:paraId="3E713961" w14:textId="77777777" w:rsidTr="00F15F3E">
        <w:tc>
          <w:tcPr>
            <w:tcW w:w="1905" w:type="dxa"/>
          </w:tcPr>
          <w:p w14:paraId="3246884D" w14:textId="7DE2C37B" w:rsidR="009E64DD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F81E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56E7B302" w14:textId="35CFE7A0" w:rsidR="009E64DD" w:rsidRPr="00F81EDA" w:rsidRDefault="00F81EDA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Features of the product</w:t>
            </w:r>
          </w:p>
        </w:tc>
        <w:tc>
          <w:tcPr>
            <w:tcW w:w="4847" w:type="dxa"/>
          </w:tcPr>
          <w:p w14:paraId="11CB470B" w14:textId="71D7A79D" w:rsidR="009E64DD" w:rsidRPr="00F81EDA" w:rsidRDefault="003C21CA" w:rsidP="009E64DD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Indicate the t</w:t>
            </w:r>
            <w:r w:rsidR="00F81EDA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ransaction details describing terms and conditions for all relevant stakeholders and investors, including collateral requirements for final recipients, as appropriate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.</w:t>
            </w:r>
          </w:p>
        </w:tc>
      </w:tr>
      <w:tr w:rsidR="00F81EDA" w:rsidRPr="00116D65" w14:paraId="24D4D62D" w14:textId="77777777" w:rsidTr="00F15F3E">
        <w:tc>
          <w:tcPr>
            <w:tcW w:w="1905" w:type="dxa"/>
          </w:tcPr>
          <w:p w14:paraId="4590326F" w14:textId="76277EC6" w:rsidR="00F81EDA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F81E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47EB9C59" w14:textId="142B51E0" w:rsidR="00F81EDA" w:rsidRPr="00F81EDA" w:rsidRDefault="00F81EDA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Currency</w:t>
            </w:r>
          </w:p>
        </w:tc>
        <w:tc>
          <w:tcPr>
            <w:tcW w:w="4847" w:type="dxa"/>
          </w:tcPr>
          <w:p w14:paraId="6277BBAF" w14:textId="19BEA78E" w:rsidR="00F81EDA" w:rsidRPr="00F15F3E" w:rsidRDefault="00F81EDA" w:rsidP="00F81EDA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Notice: EUR or other EU currencies allowed for operations under the product. </w:t>
            </w:r>
          </w:p>
          <w:p w14:paraId="26682362" w14:textId="643766E4" w:rsidR="00F81EDA" w:rsidRPr="00F15F3E" w:rsidRDefault="001149D9" w:rsidP="00F81EDA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Indicate the p</w:t>
            </w:r>
            <w:r w:rsidR="00F81EDA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roposed buffer to cover potential foreign exchange losses (as a percentage of the guarantee amount in EUR) in line with Article 19(2) of the InvestEU Regulation. </w:t>
            </w:r>
          </w:p>
          <w:p w14:paraId="34D9DBDF" w14:textId="04223548" w:rsidR="00F81EDA" w:rsidRPr="00F81EDA" w:rsidRDefault="00F81EDA" w:rsidP="00F81EDA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Cs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For debt products - provide evidence of limited possibilities for long-term hedging.</w:t>
            </w:r>
          </w:p>
        </w:tc>
      </w:tr>
      <w:tr w:rsidR="009E64DD" w:rsidRPr="00116D65" w14:paraId="3CE4A045" w14:textId="77777777" w:rsidTr="00F15F3E">
        <w:tc>
          <w:tcPr>
            <w:tcW w:w="1905" w:type="dxa"/>
          </w:tcPr>
          <w:p w14:paraId="05B1F092" w14:textId="28BF17D8" w:rsidR="009E64DD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F81E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1666CCE9" w14:textId="23E74B05" w:rsidR="009E64DD" w:rsidRPr="00116D65" w:rsidRDefault="00F81EDA" w:rsidP="009E64DD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State Aid considerations</w:t>
            </w:r>
          </w:p>
        </w:tc>
        <w:tc>
          <w:tcPr>
            <w:tcW w:w="4847" w:type="dxa"/>
          </w:tcPr>
          <w:p w14:paraId="58705C3B" w14:textId="0ABFAE5D" w:rsidR="00621C8C" w:rsidRPr="00F15F3E" w:rsidRDefault="00621C8C" w:rsidP="00F15F3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The InvestEU Programme shall not distort competition in the internal market and be compliant (for national promotional institutions) or consistent (for international financial institutions) with State aid rules.</w:t>
            </w:r>
          </w:p>
          <w:p w14:paraId="698F2C7B" w14:textId="77777777" w:rsidR="00621C8C" w:rsidRPr="00F15F3E" w:rsidRDefault="00621C8C" w:rsidP="00F15F3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bookmarkStart w:id="1" w:name="_Hlk145088905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Applicants to this Call should therefore clearly indicate in their </w:t>
            </w:r>
            <w:proofErr w:type="gramStart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Application</w:t>
            </w:r>
            <w:proofErr w:type="gramEnd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for each of their proposed financial products under which regime it falls</w:t>
            </w:r>
            <w:bookmarkEnd w:id="1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:</w:t>
            </w:r>
          </w:p>
          <w:p w14:paraId="34AA5DD9" w14:textId="77777777" w:rsidR="00621C8C" w:rsidRPr="00F15F3E" w:rsidRDefault="00621C8C" w:rsidP="00F15F3E">
            <w:pPr>
              <w:pStyle w:val="ListParagraph"/>
              <w:numPr>
                <w:ilvl w:val="0"/>
                <w:numId w:val="76"/>
              </w:numPr>
              <w:spacing w:after="160" w:line="259" w:lineRule="auto"/>
              <w:ind w:left="714" w:hanging="357"/>
              <w:contextualSpacing w:val="0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the relevant Member State having pre-notified or notified the proposed financial product to the Commission – under any relevant State aid rules such as the sectoral State aid guidelines – in view of complying with the prior notification obligation in accordance with Article 108(3) TFEU; or</w:t>
            </w:r>
          </w:p>
          <w:p w14:paraId="06DF2EA5" w14:textId="77777777" w:rsidR="00621C8C" w:rsidRPr="00F15F3E" w:rsidRDefault="00621C8C" w:rsidP="00F15F3E">
            <w:pPr>
              <w:pStyle w:val="ListParagraph"/>
              <w:numPr>
                <w:ilvl w:val="0"/>
                <w:numId w:val="76"/>
              </w:numPr>
              <w:spacing w:after="160" w:line="259" w:lineRule="auto"/>
              <w:ind w:left="714" w:hanging="357"/>
              <w:contextualSpacing w:val="0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the Applicant intends to apply certain Article(s) of the GBER (in </w:t>
            </w:r>
            <w:proofErr w:type="gramStart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particular those</w:t>
            </w:r>
            <w:proofErr w:type="gramEnd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included in Section 16 of the GBER), and/or other State aid rules, which allows the financial product to be exempted from the prior notification obligation referred to in point (a); or</w:t>
            </w:r>
          </w:p>
          <w:p w14:paraId="00CFBF25" w14:textId="1E4771A1" w:rsidR="009E64DD" w:rsidRPr="00F15F3E" w:rsidRDefault="00621C8C" w:rsidP="00F15F3E">
            <w:pPr>
              <w:pStyle w:val="ListParagraph"/>
              <w:numPr>
                <w:ilvl w:val="0"/>
                <w:numId w:val="76"/>
              </w:numPr>
              <w:spacing w:after="160" w:line="259" w:lineRule="auto"/>
              <w:ind w:left="714" w:hanging="357"/>
              <w:contextualSpacing w:val="0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the operations under the financial products are not generally interpreted as constituting State aid in accordance with the Commission Notice on the notion of State aid, such as financing non-economic activities or providing market conform </w:t>
            </w:r>
            <w:proofErr w:type="spellStart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pari</w:t>
            </w:r>
            <w:proofErr w:type="spellEnd"/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passu financing alongside private investors, or de minimis operations. </w:t>
            </w:r>
          </w:p>
        </w:tc>
      </w:tr>
      <w:tr w:rsidR="00F81EDA" w:rsidRPr="00116D65" w14:paraId="099E41D6" w14:textId="77777777" w:rsidTr="00F15F3E">
        <w:tc>
          <w:tcPr>
            <w:tcW w:w="1905" w:type="dxa"/>
          </w:tcPr>
          <w:p w14:paraId="25C9E7E0" w14:textId="460271BD" w:rsidR="00F81EDA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621C8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4DD147FA" w14:textId="6059DC17" w:rsidR="00F81EDA" w:rsidRPr="00621C8C" w:rsidRDefault="00621C8C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Funding costs</w:t>
            </w:r>
          </w:p>
        </w:tc>
        <w:tc>
          <w:tcPr>
            <w:tcW w:w="4847" w:type="dxa"/>
          </w:tcPr>
          <w:p w14:paraId="70C32639" w14:textId="41AA86C5" w:rsidR="00B93384" w:rsidRPr="00D76CD8" w:rsidRDefault="00B93384" w:rsidP="00B93384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D76CD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If applicable (in case of funding costs </w:t>
            </w:r>
            <w:r w:rsidRPr="00D76CD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related </w:t>
            </w:r>
            <w:r w:rsidRPr="00D76CD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to equity and quasi</w:t>
            </w:r>
            <w:r w:rsidRPr="00D76CD8">
              <w:rPr>
                <w:rFonts w:ascii="Times New Roman" w:hAnsi="Times New Roman" w:cs="Times New Roman"/>
                <w:i/>
                <w:iCs/>
                <w:highlight w:val="lightGray"/>
              </w:rPr>
              <w:t>-</w:t>
            </w:r>
            <w:r w:rsidRPr="00D76CD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equity investments</w:t>
            </w:r>
            <w:r w:rsidRPr="00D76CD8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</w:t>
            </w:r>
            <w:r w:rsidRPr="00D76CD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the Implementing Partner).</w:t>
            </w:r>
            <w:r w:rsidRPr="00D76CD8">
              <w:rPr>
                <w:rFonts w:ascii="Times New Roman" w:hAnsi="Times New Roman" w:cs="Times New Roman"/>
                <w:i/>
                <w:iCs/>
                <w:lang w:val="en-IE" w:eastAsia="fr-BE"/>
              </w:rPr>
              <w:t xml:space="preserve"> </w:t>
            </w:r>
          </w:p>
        </w:tc>
      </w:tr>
      <w:tr w:rsidR="00621C8C" w:rsidRPr="00116D65" w14:paraId="06BA2D9D" w14:textId="77777777" w:rsidTr="00F15F3E">
        <w:tc>
          <w:tcPr>
            <w:tcW w:w="1905" w:type="dxa"/>
          </w:tcPr>
          <w:p w14:paraId="05384C88" w14:textId="2C5339E3" w:rsidR="00621C8C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621C8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5BDCA0EC" w14:textId="24E595C7" w:rsidR="00621C8C" w:rsidRPr="00116D65" w:rsidRDefault="00621C8C" w:rsidP="009E64DD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Administrative costs and fees</w:t>
            </w:r>
          </w:p>
        </w:tc>
        <w:tc>
          <w:tcPr>
            <w:tcW w:w="4847" w:type="dxa"/>
          </w:tcPr>
          <w:p w14:paraId="48E8B543" w14:textId="319A75E3" w:rsidR="00621C8C" w:rsidRPr="00F15F3E" w:rsidRDefault="001149D9" w:rsidP="009E64DD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Indicate the a</w:t>
            </w:r>
            <w:r w:rsidR="00621C8C"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dministrative costs or fees exceptionally due to the Implementing Partner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</w:rPr>
              <w:t>.</w:t>
            </w:r>
          </w:p>
          <w:p w14:paraId="3A165B52" w14:textId="322A689E" w:rsidR="00602941" w:rsidRPr="00621C8C" w:rsidRDefault="00602941" w:rsidP="009E64DD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/>
              </w:rPr>
            </w:pPr>
            <w:r w:rsidRPr="00A522E8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Linked to evaluation criteria</w:t>
            </w:r>
            <w:r w:rsidR="005E64D1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of Annex </w:t>
            </w:r>
            <w:r w:rsidR="005E64D1" w:rsidRPr="005E64D1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 xml:space="preserve">I, </w:t>
            </w:r>
            <w:proofErr w:type="gramStart"/>
            <w:r w:rsidRPr="005422F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2.</w:t>
            </w:r>
            <w:r w:rsidRPr="00F15F3E">
              <w:rPr>
                <w:rFonts w:ascii="Times New Roman" w:hAnsi="Times New Roman" w:cs="Times New Roman"/>
                <w:i/>
                <w:iCs/>
                <w:highlight w:val="lightGray"/>
                <w:lang w:val="en-IE"/>
              </w:rPr>
              <w:t>f</w:t>
            </w:r>
            <w:proofErr w:type="gramEnd"/>
          </w:p>
        </w:tc>
      </w:tr>
      <w:tr w:rsidR="00621C8C" w:rsidRPr="00116D65" w14:paraId="7181FCD7" w14:textId="77777777" w:rsidTr="00F15F3E">
        <w:tc>
          <w:tcPr>
            <w:tcW w:w="1905" w:type="dxa"/>
          </w:tcPr>
          <w:p w14:paraId="499DB74C" w14:textId="317E55C4" w:rsidR="00621C8C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646D">
              <w:rPr>
                <w:rFonts w:ascii="Times New Roman" w:hAnsi="Times New Roman" w:cs="Times New Roman"/>
                <w:b/>
                <w:bCs/>
              </w:rPr>
              <w:t>1</w:t>
            </w:r>
            <w:r w:rsidR="00621C8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428DBD78" w14:textId="0D745693" w:rsidR="00621C8C" w:rsidRPr="00116D65" w:rsidRDefault="00621C8C" w:rsidP="009E64DD">
            <w:pPr>
              <w:rPr>
                <w:rFonts w:ascii="Times New Roman" w:hAnsi="Times New Roman" w:cs="Times New Roman"/>
                <w:b/>
                <w:bCs/>
              </w:rPr>
            </w:pPr>
            <w:r w:rsidRPr="00116D65">
              <w:rPr>
                <w:rFonts w:ascii="Times New Roman" w:hAnsi="Times New Roman" w:cs="Times New Roman"/>
                <w:b/>
                <w:bCs/>
              </w:rPr>
              <w:t>Link to advisory initiatives (including InvestEU Advisory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Hub</w:t>
            </w:r>
            <w:r w:rsidRPr="00116D6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847" w:type="dxa"/>
          </w:tcPr>
          <w:p w14:paraId="52AA7CC9" w14:textId="56AD0656" w:rsidR="00621C8C" w:rsidRPr="00116D65" w:rsidRDefault="001149D9" w:rsidP="009E64DD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/>
              </w:rPr>
            </w:pPr>
            <w:r w:rsidRPr="00F15F3E">
              <w:rPr>
                <w:rFonts w:ascii="Times New Roman" w:hAnsi="Times New Roman" w:cs="Times New Roman"/>
                <w:i/>
                <w:highlight w:val="lightGray"/>
              </w:rPr>
              <w:t xml:space="preserve">Indicate as </w:t>
            </w:r>
            <w:r w:rsidR="00621C8C" w:rsidRPr="00F15F3E">
              <w:rPr>
                <w:rFonts w:ascii="Times New Roman" w:hAnsi="Times New Roman" w:cs="Times New Roman"/>
                <w:i/>
                <w:highlight w:val="lightGray"/>
              </w:rPr>
              <w:t>applicable</w:t>
            </w:r>
          </w:p>
        </w:tc>
      </w:tr>
      <w:tr w:rsidR="00621C8C" w:rsidRPr="00116D65" w14:paraId="0E17AD3C" w14:textId="77777777" w:rsidTr="00F15F3E">
        <w:tc>
          <w:tcPr>
            <w:tcW w:w="1905" w:type="dxa"/>
          </w:tcPr>
          <w:p w14:paraId="7C64DC65" w14:textId="0AD65545" w:rsidR="00621C8C" w:rsidRDefault="00440351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646D">
              <w:rPr>
                <w:rFonts w:ascii="Times New Roman" w:hAnsi="Times New Roman" w:cs="Times New Roman"/>
                <w:b/>
                <w:bCs/>
              </w:rPr>
              <w:t>2</w:t>
            </w:r>
            <w:r w:rsidR="00621C8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95" w:type="dxa"/>
          </w:tcPr>
          <w:p w14:paraId="44680AFF" w14:textId="44E408DC" w:rsidR="00621C8C" w:rsidRPr="00621C8C" w:rsidRDefault="00621C8C" w:rsidP="009E6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</w:t>
            </w:r>
          </w:p>
        </w:tc>
        <w:tc>
          <w:tcPr>
            <w:tcW w:w="4847" w:type="dxa"/>
          </w:tcPr>
          <w:p w14:paraId="667ABFA9" w14:textId="53C2B8EF" w:rsidR="00621C8C" w:rsidRPr="00116D65" w:rsidRDefault="004D0B5A" w:rsidP="009E64DD">
            <w:pPr>
              <w:autoSpaceDE w:val="0"/>
              <w:autoSpaceDN w:val="0"/>
              <w:spacing w:after="240"/>
              <w:jc w:val="both"/>
              <w:rPr>
                <w:rFonts w:ascii="Times New Roman" w:hAnsi="Times New Roman" w:cs="Times New Roman"/>
                <w:i/>
              </w:rPr>
            </w:pPr>
            <w:r w:rsidRPr="00A522E8">
              <w:rPr>
                <w:rFonts w:ascii="Times New Roman" w:hAnsi="Times New Roman" w:cs="Times New Roman"/>
                <w:i/>
                <w:highlight w:val="lightGray"/>
              </w:rPr>
              <w:t>If relevant</w:t>
            </w:r>
            <w:r w:rsidR="001149D9">
              <w:rPr>
                <w:rFonts w:ascii="Times New Roman" w:hAnsi="Times New Roman" w:cs="Times New Roman"/>
                <w:i/>
                <w:highlight w:val="lightGray"/>
              </w:rPr>
              <w:t>, include</w:t>
            </w:r>
            <w:r w:rsidRPr="00A522E8">
              <w:rPr>
                <w:rFonts w:ascii="Times New Roman" w:hAnsi="Times New Roman" w:cs="Times New Roman"/>
                <w:i/>
                <w:highlight w:val="lightGray"/>
              </w:rPr>
              <w:t xml:space="preserve"> other narrative, figure</w:t>
            </w:r>
            <w:r w:rsidR="00F15F3E">
              <w:rPr>
                <w:rFonts w:ascii="Times New Roman" w:hAnsi="Times New Roman" w:cs="Times New Roman"/>
                <w:i/>
                <w:highlight w:val="lightGray"/>
              </w:rPr>
              <w:t>s</w:t>
            </w:r>
            <w:r w:rsidRPr="00A522E8">
              <w:rPr>
                <w:rFonts w:ascii="Times New Roman" w:hAnsi="Times New Roman" w:cs="Times New Roman"/>
                <w:i/>
                <w:highlight w:val="lightGray"/>
              </w:rPr>
              <w:t>, diagrams etc…</w:t>
            </w:r>
          </w:p>
        </w:tc>
      </w:tr>
    </w:tbl>
    <w:p w14:paraId="4DD19169" w14:textId="7BC4436E" w:rsidR="003D39EE" w:rsidRDefault="003D39EE" w:rsidP="00CE729E">
      <w:pPr>
        <w:rPr>
          <w:rFonts w:ascii="Times New Roman" w:hAnsi="Times New Roman" w:cs="Times New Roman"/>
          <w:sz w:val="24"/>
          <w:szCs w:val="24"/>
        </w:rPr>
      </w:pPr>
    </w:p>
    <w:p w14:paraId="5E64C79D" w14:textId="77777777" w:rsidR="00477BD9" w:rsidRDefault="00477B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C87952" w14:textId="79A1165F" w:rsidR="00477BD9" w:rsidRPr="00F15F3E" w:rsidRDefault="00477BD9" w:rsidP="00477BD9">
      <w:pPr>
        <w:pStyle w:val="ListParagraph"/>
        <w:spacing w:after="360"/>
        <w:ind w:left="113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5F3E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1CF475E2" w14:textId="77777777" w:rsidR="00204B7A" w:rsidRPr="002271F8" w:rsidRDefault="00204B7A" w:rsidP="00204B7A">
      <w:pPr>
        <w:spacing w:after="0"/>
        <w:ind w:left="993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1F8">
        <w:rPr>
          <w:rFonts w:ascii="Times New Roman" w:hAnsi="Times New Roman" w:cs="Times New Roman"/>
          <w:b/>
          <w:bCs/>
          <w:sz w:val="24"/>
          <w:szCs w:val="24"/>
        </w:rPr>
        <w:t>Risk template for an ex-ante risk analysis</w:t>
      </w:r>
    </w:p>
    <w:p w14:paraId="695B1EA3" w14:textId="77777777" w:rsidR="00204B7A" w:rsidRPr="00EE2D8D" w:rsidRDefault="00204B7A" w:rsidP="00204B7A">
      <w:pPr>
        <w:rPr>
          <w:rFonts w:ascii="Times New Roman" w:hAnsi="Times New Roman" w:cs="Times New Roman"/>
          <w:b/>
          <w:sz w:val="24"/>
          <w:szCs w:val="24"/>
        </w:rPr>
      </w:pPr>
    </w:p>
    <w:p w14:paraId="67B3549D" w14:textId="77777777" w:rsidR="00204B7A" w:rsidRDefault="00204B7A" w:rsidP="002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Risk Template </w:t>
      </w:r>
      <w:r w:rsidRPr="00194AEC">
        <w:rPr>
          <w:rFonts w:ascii="Times New Roman" w:hAnsi="Times New Roman" w:cs="Times New Roman"/>
          <w:sz w:val="24"/>
          <w:szCs w:val="24"/>
        </w:rPr>
        <w:t>is meant to provide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94AEC">
        <w:rPr>
          <w:rFonts w:ascii="Times New Roman" w:hAnsi="Times New Roman" w:cs="Times New Roman"/>
          <w:sz w:val="24"/>
          <w:szCs w:val="24"/>
        </w:rPr>
        <w:t xml:space="preserve"> ex-ante description </w:t>
      </w:r>
      <w:r>
        <w:rPr>
          <w:rFonts w:ascii="Times New Roman" w:hAnsi="Times New Roman" w:cs="Times New Roman"/>
          <w:sz w:val="24"/>
          <w:szCs w:val="24"/>
        </w:rPr>
        <w:t xml:space="preserve">of the Financial Products that the Implementing Partner </w:t>
      </w:r>
      <w:r w:rsidRPr="00194AEC">
        <w:rPr>
          <w:rFonts w:ascii="Times New Roman" w:hAnsi="Times New Roman" w:cs="Times New Roman"/>
          <w:sz w:val="24"/>
          <w:szCs w:val="24"/>
        </w:rPr>
        <w:t xml:space="preserve">is proposing to deliver </w:t>
      </w:r>
      <w:r>
        <w:rPr>
          <w:rFonts w:ascii="Times New Roman" w:hAnsi="Times New Roman" w:cs="Times New Roman"/>
          <w:sz w:val="24"/>
          <w:szCs w:val="24"/>
        </w:rPr>
        <w:t xml:space="preserve">under the InvestEU guarantee </w:t>
      </w:r>
      <w:r w:rsidRPr="00194AEC">
        <w:rPr>
          <w:rFonts w:ascii="Times New Roman" w:hAnsi="Times New Roman" w:cs="Times New Roman"/>
          <w:sz w:val="24"/>
          <w:szCs w:val="24"/>
        </w:rPr>
        <w:t>coverage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1FF79" w14:textId="77777777" w:rsidR="00204B7A" w:rsidRDefault="00204B7A" w:rsidP="00204B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8D">
        <w:rPr>
          <w:rFonts w:ascii="Times New Roman" w:hAnsi="Times New Roman" w:cs="Times New Roman"/>
          <w:bCs/>
          <w:sz w:val="24"/>
          <w:szCs w:val="24"/>
        </w:rPr>
        <w:t xml:space="preserve">The template, filled with the risk </w:t>
      </w:r>
      <w:r>
        <w:rPr>
          <w:rFonts w:ascii="Times New Roman" w:hAnsi="Times New Roman" w:cs="Times New Roman"/>
          <w:bCs/>
          <w:sz w:val="24"/>
          <w:szCs w:val="24"/>
        </w:rPr>
        <w:t>metrics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 of all the </w:t>
      </w:r>
      <w:r>
        <w:rPr>
          <w:rFonts w:ascii="Times New Roman" w:hAnsi="Times New Roman" w:cs="Times New Roman"/>
          <w:bCs/>
          <w:sz w:val="24"/>
          <w:szCs w:val="24"/>
        </w:rPr>
        <w:t>proposed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 Financial Products, </w:t>
      </w:r>
      <w:r>
        <w:rPr>
          <w:rFonts w:ascii="Times New Roman" w:hAnsi="Times New Roman" w:cs="Times New Roman"/>
          <w:bCs/>
          <w:sz w:val="24"/>
          <w:szCs w:val="24"/>
        </w:rPr>
        <w:t>is a mandatory annex t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o the response to the </w:t>
      </w:r>
      <w:r>
        <w:rPr>
          <w:rFonts w:ascii="Times New Roman" w:hAnsi="Times New Roman" w:cs="Times New Roman"/>
          <w:bCs/>
          <w:sz w:val="24"/>
          <w:szCs w:val="24"/>
        </w:rPr>
        <w:t>2nd C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all for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xpression of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nterest. </w:t>
      </w:r>
    </w:p>
    <w:p w14:paraId="5E72A922" w14:textId="77777777" w:rsidR="00204B7A" w:rsidRPr="00EE2D8D" w:rsidRDefault="00204B7A" w:rsidP="00204B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F77EF" w14:textId="77777777" w:rsidR="00204B7A" w:rsidRPr="00EE2D8D" w:rsidRDefault="00204B7A" w:rsidP="00204B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8D">
        <w:rPr>
          <w:rFonts w:ascii="Times New Roman" w:hAnsi="Times New Roman" w:cs="Times New Roman"/>
          <w:bCs/>
          <w:sz w:val="24"/>
          <w:szCs w:val="24"/>
        </w:rPr>
        <w:t xml:space="preserve">The Risk Template is available (in </w:t>
      </w:r>
      <w:proofErr w:type="spellStart"/>
      <w:r w:rsidRPr="00EE2D8D">
        <w:rPr>
          <w:rFonts w:ascii="Times New Roman" w:hAnsi="Times New Roman" w:cs="Times New Roman"/>
          <w:bCs/>
          <w:sz w:val="24"/>
          <w:szCs w:val="24"/>
        </w:rPr>
        <w:t>xls</w:t>
      </w:r>
      <w:proofErr w:type="spellEnd"/>
      <w:r w:rsidRPr="00EE2D8D">
        <w:rPr>
          <w:rFonts w:ascii="Times New Roman" w:hAnsi="Times New Roman" w:cs="Times New Roman"/>
          <w:bCs/>
          <w:sz w:val="24"/>
          <w:szCs w:val="24"/>
        </w:rPr>
        <w:t xml:space="preserve"> form)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E2D8D">
        <w:rPr>
          <w:rFonts w:ascii="Times New Roman" w:hAnsi="Times New Roman" w:cs="Times New Roman"/>
          <w:bCs/>
          <w:sz w:val="24"/>
          <w:szCs w:val="24"/>
        </w:rPr>
        <w:t xml:space="preserve">n the InvestEU Wiki page: </w:t>
      </w:r>
    </w:p>
    <w:p w14:paraId="0538EBF6" w14:textId="77777777" w:rsidR="00204B7A" w:rsidRDefault="00204B7A" w:rsidP="00204B7A">
      <w:pPr>
        <w:jc w:val="both"/>
        <w:rPr>
          <w:color w:val="0000FF"/>
          <w:sz w:val="24"/>
          <w:szCs w:val="24"/>
          <w:lang w:val="en-IE"/>
        </w:rPr>
      </w:pPr>
      <w:hyperlink r:id="rId11" w:history="1">
        <w:r w:rsidRPr="001A5796">
          <w:rPr>
            <w:rStyle w:val="Hyperlink"/>
            <w:sz w:val="24"/>
            <w:szCs w:val="24"/>
            <w:lang w:val="en-IE"/>
          </w:rPr>
          <w:t>https://webgate.ec.europa.eu/fpfis/wikis/display/InvestEUProg/InvestEU+Risk+Template</w:t>
        </w:r>
      </w:hyperlink>
      <w:r w:rsidRPr="00EE2D8D">
        <w:rPr>
          <w:color w:val="0000FF"/>
          <w:sz w:val="24"/>
          <w:szCs w:val="24"/>
          <w:lang w:val="en-IE"/>
        </w:rPr>
        <w:t xml:space="preserve"> </w:t>
      </w:r>
    </w:p>
    <w:p w14:paraId="73C0F1A3" w14:textId="77777777" w:rsidR="00204B7A" w:rsidRPr="00EE2D8D" w:rsidRDefault="00204B7A" w:rsidP="00204B7A">
      <w:p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AB2ADB">
        <w:rPr>
          <w:rFonts w:ascii="Times New Roman" w:hAnsi="Times New Roman" w:cs="Times New Roman"/>
          <w:bCs/>
          <w:sz w:val="24"/>
          <w:szCs w:val="24"/>
        </w:rPr>
        <w:t xml:space="preserve">In case of any </w:t>
      </w:r>
      <w:r>
        <w:rPr>
          <w:rFonts w:ascii="Times New Roman" w:hAnsi="Times New Roman" w:cs="Times New Roman"/>
          <w:bCs/>
          <w:sz w:val="24"/>
          <w:szCs w:val="24"/>
        </w:rPr>
        <w:t xml:space="preserve">risk-related </w:t>
      </w:r>
      <w:r w:rsidRPr="00AB2ADB">
        <w:rPr>
          <w:rFonts w:ascii="Times New Roman" w:hAnsi="Times New Roman" w:cs="Times New Roman"/>
          <w:bCs/>
          <w:sz w:val="24"/>
          <w:szCs w:val="24"/>
        </w:rPr>
        <w:t xml:space="preserve">questions, we kindly ask the Implementing Partner to contact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B2ADB">
        <w:rPr>
          <w:rFonts w:ascii="Times New Roman" w:hAnsi="Times New Roman" w:cs="Times New Roman"/>
          <w:bCs/>
          <w:sz w:val="24"/>
          <w:szCs w:val="24"/>
        </w:rPr>
        <w:t>ECFIN L4 Risk Team at</w:t>
      </w:r>
      <w:r>
        <w:rPr>
          <w:sz w:val="24"/>
          <w:szCs w:val="24"/>
          <w:lang w:val="en-IE"/>
        </w:rPr>
        <w:t xml:space="preserve"> </w:t>
      </w:r>
      <w:hyperlink r:id="rId12" w:history="1">
        <w:r w:rsidRPr="001C46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ECFIN-L4-RISK-TEAM@ec.europa.eu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30009" w14:textId="77777777" w:rsidR="00204B7A" w:rsidRPr="00194AEC" w:rsidRDefault="00204B7A" w:rsidP="00204B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AEC">
        <w:rPr>
          <w:rFonts w:ascii="Times New Roman" w:hAnsi="Times New Roman" w:cs="Times New Roman"/>
          <w:bCs/>
          <w:sz w:val="24"/>
          <w:szCs w:val="24"/>
        </w:rPr>
        <w:t xml:space="preserve">Implementing Partners </w:t>
      </w:r>
      <w:proofErr w:type="gramStart"/>
      <w:r w:rsidRPr="00194AEC">
        <w:rPr>
          <w:rFonts w:ascii="Times New Roman" w:hAnsi="Times New Roman" w:cs="Times New Roman"/>
          <w:bCs/>
          <w:sz w:val="24"/>
          <w:szCs w:val="24"/>
        </w:rPr>
        <w:t>have to</w:t>
      </w:r>
      <w:proofErr w:type="gramEnd"/>
      <w:r w:rsidRPr="00194AEC">
        <w:rPr>
          <w:rFonts w:ascii="Times New Roman" w:hAnsi="Times New Roman" w:cs="Times New Roman"/>
          <w:bCs/>
          <w:sz w:val="24"/>
          <w:szCs w:val="24"/>
        </w:rPr>
        <w:t xml:space="preserve"> be accredited to access the Wiki. If you do not have access, please contact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848A1">
        <w:rPr>
          <w:rFonts w:ascii="Times New Roman" w:hAnsi="Times New Roman" w:cs="Times New Roman"/>
          <w:bCs/>
          <w:sz w:val="24"/>
          <w:szCs w:val="24"/>
        </w:rPr>
        <w:t>ECFIN L4 R</w:t>
      </w:r>
      <w:r>
        <w:rPr>
          <w:rFonts w:ascii="Times New Roman" w:hAnsi="Times New Roman" w:cs="Times New Roman"/>
          <w:bCs/>
          <w:sz w:val="24"/>
          <w:szCs w:val="24"/>
        </w:rPr>
        <w:t>isk Team at</w:t>
      </w:r>
      <w:r w:rsidRPr="000848A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1C46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ECFIN-L4-RISK-TEAM@ec.europa.eu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F35EB4" w14:textId="77777777" w:rsidR="00CE729E" w:rsidRPr="007E6698" w:rsidRDefault="00CE729E" w:rsidP="00795B81">
      <w:pPr>
        <w:rPr>
          <w:rFonts w:ascii="Times New Roman" w:hAnsi="Times New Roman" w:cs="Times New Roman"/>
          <w:b/>
          <w:sz w:val="28"/>
          <w:szCs w:val="28"/>
        </w:rPr>
      </w:pPr>
    </w:p>
    <w:sectPr w:rsidR="00CE729E" w:rsidRPr="007E6698" w:rsidSect="00C871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ABC7" w14:textId="77777777" w:rsidR="007A2928" w:rsidRDefault="007A2928" w:rsidP="005E5178">
      <w:pPr>
        <w:spacing w:after="0" w:line="240" w:lineRule="auto"/>
      </w:pPr>
      <w:r>
        <w:separator/>
      </w:r>
    </w:p>
  </w:endnote>
  <w:endnote w:type="continuationSeparator" w:id="0">
    <w:p w14:paraId="69419679" w14:textId="77777777" w:rsidR="007A2928" w:rsidRDefault="007A2928" w:rsidP="005E5178">
      <w:pPr>
        <w:spacing w:after="0" w:line="240" w:lineRule="auto"/>
      </w:pPr>
      <w:r>
        <w:continuationSeparator/>
      </w:r>
    </w:p>
  </w:endnote>
  <w:endnote w:type="continuationNotice" w:id="1">
    <w:p w14:paraId="0CF62A3A" w14:textId="77777777" w:rsidR="007A2928" w:rsidRDefault="007A2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5C4E" w14:textId="77777777" w:rsidR="00AA37D1" w:rsidRDefault="00AA3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692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AC0D3E" w14:textId="77777777" w:rsidR="00AA37D1" w:rsidRPr="009F3C06" w:rsidRDefault="00AA37D1">
        <w:pPr>
          <w:pStyle w:val="Footer"/>
          <w:jc w:val="right"/>
          <w:rPr>
            <w:rFonts w:ascii="Times New Roman" w:hAnsi="Times New Roman" w:cs="Times New Roman"/>
          </w:rPr>
        </w:pPr>
        <w:r w:rsidRPr="009F3C06">
          <w:rPr>
            <w:rFonts w:ascii="Times New Roman" w:hAnsi="Times New Roman" w:cs="Times New Roman"/>
          </w:rPr>
          <w:fldChar w:fldCharType="begin"/>
        </w:r>
        <w:r w:rsidRPr="009F3C06">
          <w:rPr>
            <w:rFonts w:ascii="Times New Roman" w:hAnsi="Times New Roman" w:cs="Times New Roman"/>
          </w:rPr>
          <w:instrText xml:space="preserve"> PAGE   \* MERGEFORMAT </w:instrText>
        </w:r>
        <w:r w:rsidRPr="009F3C06">
          <w:rPr>
            <w:rFonts w:ascii="Times New Roman" w:hAnsi="Times New Roman" w:cs="Times New Roman"/>
          </w:rPr>
          <w:fldChar w:fldCharType="separate"/>
        </w:r>
        <w:r w:rsidR="00A47EF5">
          <w:rPr>
            <w:rFonts w:ascii="Times New Roman" w:hAnsi="Times New Roman" w:cs="Times New Roman"/>
            <w:noProof/>
          </w:rPr>
          <w:t>16</w:t>
        </w:r>
        <w:r w:rsidRPr="009F3C0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84FF62" w14:textId="77777777" w:rsidR="00AA37D1" w:rsidRDefault="00AA3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6425" w14:textId="77777777" w:rsidR="00AA37D1" w:rsidRDefault="00AA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49A4" w14:textId="77777777" w:rsidR="007A2928" w:rsidRDefault="007A2928" w:rsidP="005E5178">
      <w:pPr>
        <w:spacing w:after="0" w:line="240" w:lineRule="auto"/>
      </w:pPr>
      <w:r>
        <w:separator/>
      </w:r>
    </w:p>
  </w:footnote>
  <w:footnote w:type="continuationSeparator" w:id="0">
    <w:p w14:paraId="6937C67F" w14:textId="77777777" w:rsidR="007A2928" w:rsidRDefault="007A2928" w:rsidP="005E5178">
      <w:pPr>
        <w:spacing w:after="0" w:line="240" w:lineRule="auto"/>
      </w:pPr>
      <w:r>
        <w:continuationSeparator/>
      </w:r>
    </w:p>
  </w:footnote>
  <w:footnote w:type="continuationNotice" w:id="1">
    <w:p w14:paraId="3997C848" w14:textId="77777777" w:rsidR="007A2928" w:rsidRDefault="007A29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FDC9" w14:textId="77777777" w:rsidR="00AA37D1" w:rsidRDefault="00AA3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74E4" w14:textId="77777777" w:rsidR="00AA37D1" w:rsidRDefault="00AA3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CE42" w14:textId="77777777" w:rsidR="00AA37D1" w:rsidRDefault="00AA3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C1F"/>
    <w:multiLevelType w:val="hybridMultilevel"/>
    <w:tmpl w:val="CE8A278C"/>
    <w:lvl w:ilvl="0" w:tplc="0809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849169C"/>
    <w:multiLevelType w:val="hybridMultilevel"/>
    <w:tmpl w:val="38A4650E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5548BD"/>
    <w:multiLevelType w:val="hybridMultilevel"/>
    <w:tmpl w:val="9064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1F5B"/>
    <w:multiLevelType w:val="hybridMultilevel"/>
    <w:tmpl w:val="49722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7F0C"/>
    <w:multiLevelType w:val="hybridMultilevel"/>
    <w:tmpl w:val="9ED83C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5F9"/>
    <w:multiLevelType w:val="multilevel"/>
    <w:tmpl w:val="59F461F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355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605495"/>
    <w:multiLevelType w:val="hybridMultilevel"/>
    <w:tmpl w:val="4282DD4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95493"/>
    <w:multiLevelType w:val="hybridMultilevel"/>
    <w:tmpl w:val="DADCA2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0CCC"/>
    <w:multiLevelType w:val="hybridMultilevel"/>
    <w:tmpl w:val="94FE5DDC"/>
    <w:lvl w:ilvl="0" w:tplc="284C72A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7677A28"/>
    <w:multiLevelType w:val="multilevel"/>
    <w:tmpl w:val="6562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1041B0"/>
    <w:multiLevelType w:val="multilevel"/>
    <w:tmpl w:val="990CF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1463"/>
    <w:multiLevelType w:val="hybridMultilevel"/>
    <w:tmpl w:val="7B9A30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9F2051"/>
    <w:multiLevelType w:val="hybridMultilevel"/>
    <w:tmpl w:val="F84A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02B56"/>
    <w:multiLevelType w:val="hybridMultilevel"/>
    <w:tmpl w:val="623E7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53AE5"/>
    <w:multiLevelType w:val="hybridMultilevel"/>
    <w:tmpl w:val="CA3C14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A4349"/>
    <w:multiLevelType w:val="hybridMultilevel"/>
    <w:tmpl w:val="1AAA3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35AE"/>
    <w:multiLevelType w:val="hybridMultilevel"/>
    <w:tmpl w:val="DE005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143FD"/>
    <w:multiLevelType w:val="hybridMultilevel"/>
    <w:tmpl w:val="535ED40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4549F7"/>
    <w:multiLevelType w:val="hybridMultilevel"/>
    <w:tmpl w:val="47B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279B0"/>
    <w:multiLevelType w:val="hybridMultilevel"/>
    <w:tmpl w:val="DC82018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2767C"/>
    <w:multiLevelType w:val="multilevel"/>
    <w:tmpl w:val="7B722D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9961A6"/>
    <w:multiLevelType w:val="hybridMultilevel"/>
    <w:tmpl w:val="FB7A2840"/>
    <w:lvl w:ilvl="0" w:tplc="41E21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71689"/>
    <w:multiLevelType w:val="hybridMultilevel"/>
    <w:tmpl w:val="12989DF2"/>
    <w:lvl w:ilvl="0" w:tplc="F3547BA6">
      <w:start w:val="1"/>
      <w:numFmt w:val="lowerLetter"/>
      <w:lvlText w:val="%1)"/>
      <w:lvlJc w:val="left"/>
      <w:pPr>
        <w:ind w:left="694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D623849"/>
    <w:multiLevelType w:val="hybridMultilevel"/>
    <w:tmpl w:val="F7ECA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96EC8"/>
    <w:multiLevelType w:val="hybridMultilevel"/>
    <w:tmpl w:val="43D6CA64"/>
    <w:lvl w:ilvl="0" w:tplc="CCC4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9803A2"/>
    <w:multiLevelType w:val="multilevel"/>
    <w:tmpl w:val="53D45D98"/>
    <w:lvl w:ilvl="0">
      <w:start w:val="1"/>
      <w:numFmt w:val="lowerLetter"/>
      <w:lvlText w:val="(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2AA693C"/>
    <w:multiLevelType w:val="multilevel"/>
    <w:tmpl w:val="E07A5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94375"/>
    <w:multiLevelType w:val="hybridMultilevel"/>
    <w:tmpl w:val="7A0EF996"/>
    <w:lvl w:ilvl="0" w:tplc="48D6AB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57D28"/>
    <w:multiLevelType w:val="hybridMultilevel"/>
    <w:tmpl w:val="730AD8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6B3202"/>
    <w:multiLevelType w:val="hybridMultilevel"/>
    <w:tmpl w:val="58AAC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07229"/>
    <w:multiLevelType w:val="hybridMultilevel"/>
    <w:tmpl w:val="57CEDCF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A238D1"/>
    <w:multiLevelType w:val="hybridMultilevel"/>
    <w:tmpl w:val="4C8A9BAC"/>
    <w:lvl w:ilvl="0" w:tplc="EAEE6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DF1729"/>
    <w:multiLevelType w:val="hybridMultilevel"/>
    <w:tmpl w:val="95E029F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A0794"/>
    <w:multiLevelType w:val="hybridMultilevel"/>
    <w:tmpl w:val="594AD1E0"/>
    <w:lvl w:ilvl="0" w:tplc="E006D4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B6A08"/>
    <w:multiLevelType w:val="hybridMultilevel"/>
    <w:tmpl w:val="D51E6772"/>
    <w:lvl w:ilvl="0" w:tplc="0F2693E4">
      <w:start w:val="5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E2EED"/>
    <w:multiLevelType w:val="hybridMultilevel"/>
    <w:tmpl w:val="533A2820"/>
    <w:lvl w:ilvl="0" w:tplc="F82669B2">
      <w:start w:val="6"/>
      <w:numFmt w:val="lowerLetter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8D72DE9"/>
    <w:multiLevelType w:val="hybridMultilevel"/>
    <w:tmpl w:val="0B60AFBC"/>
    <w:lvl w:ilvl="0" w:tplc="2A320E8A">
      <w:start w:val="1"/>
      <w:numFmt w:val="lowerLetter"/>
      <w:lvlText w:val="%1)"/>
      <w:lvlJc w:val="left"/>
      <w:pPr>
        <w:ind w:left="1490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77B69"/>
    <w:multiLevelType w:val="hybridMultilevel"/>
    <w:tmpl w:val="8092D7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C7DD8"/>
    <w:multiLevelType w:val="hybridMultilevel"/>
    <w:tmpl w:val="097A04E6"/>
    <w:lvl w:ilvl="0" w:tplc="F3547BA6">
      <w:start w:val="1"/>
      <w:numFmt w:val="lowerLetter"/>
      <w:lvlText w:val="%1)"/>
      <w:lvlJc w:val="left"/>
      <w:pPr>
        <w:ind w:left="694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1851167"/>
    <w:multiLevelType w:val="hybridMultilevel"/>
    <w:tmpl w:val="9BCA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3B1D89"/>
    <w:multiLevelType w:val="multilevel"/>
    <w:tmpl w:val="04265E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5A86043D"/>
    <w:multiLevelType w:val="hybridMultilevel"/>
    <w:tmpl w:val="9920E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AC6C22"/>
    <w:multiLevelType w:val="hybridMultilevel"/>
    <w:tmpl w:val="2A928A8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43" w15:restartNumberingAfterBreak="0">
    <w:nsid w:val="631268FC"/>
    <w:multiLevelType w:val="hybridMultilevel"/>
    <w:tmpl w:val="427885E0"/>
    <w:lvl w:ilvl="0" w:tplc="73C6CD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3090C"/>
    <w:multiLevelType w:val="hybridMultilevel"/>
    <w:tmpl w:val="851E325C"/>
    <w:lvl w:ilvl="0" w:tplc="D9B6C0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10D96"/>
    <w:multiLevelType w:val="multilevel"/>
    <w:tmpl w:val="45064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9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1F34F42"/>
    <w:multiLevelType w:val="hybridMultilevel"/>
    <w:tmpl w:val="A88C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412B7"/>
    <w:multiLevelType w:val="hybridMultilevel"/>
    <w:tmpl w:val="750A876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78D2673B"/>
    <w:multiLevelType w:val="multilevel"/>
    <w:tmpl w:val="53D45D98"/>
    <w:lvl w:ilvl="0">
      <w:start w:val="1"/>
      <w:numFmt w:val="lowerLetter"/>
      <w:lvlText w:val="(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9D4CF0"/>
    <w:multiLevelType w:val="hybridMultilevel"/>
    <w:tmpl w:val="925C6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A1119"/>
    <w:multiLevelType w:val="hybridMultilevel"/>
    <w:tmpl w:val="56F8D72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B37EA6"/>
    <w:multiLevelType w:val="hybridMultilevel"/>
    <w:tmpl w:val="F07438CA"/>
    <w:lvl w:ilvl="0" w:tplc="76B43A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725C9"/>
    <w:multiLevelType w:val="multilevel"/>
    <w:tmpl w:val="AA200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 w16cid:durableId="1062755591">
    <w:abstractNumId w:val="16"/>
  </w:num>
  <w:num w:numId="2" w16cid:durableId="1460611596">
    <w:abstractNumId w:val="17"/>
  </w:num>
  <w:num w:numId="3" w16cid:durableId="1464274888">
    <w:abstractNumId w:val="24"/>
  </w:num>
  <w:num w:numId="4" w16cid:durableId="1855612317">
    <w:abstractNumId w:val="40"/>
  </w:num>
  <w:num w:numId="5" w16cid:durableId="1890145950">
    <w:abstractNumId w:val="25"/>
  </w:num>
  <w:num w:numId="6" w16cid:durableId="1059480592">
    <w:abstractNumId w:val="0"/>
  </w:num>
  <w:num w:numId="7" w16cid:durableId="1926843288">
    <w:abstractNumId w:val="45"/>
  </w:num>
  <w:num w:numId="8" w16cid:durableId="995841763">
    <w:abstractNumId w:val="9"/>
  </w:num>
  <w:num w:numId="9" w16cid:durableId="644236108">
    <w:abstractNumId w:val="20"/>
  </w:num>
  <w:num w:numId="10" w16cid:durableId="177816414">
    <w:abstractNumId w:val="52"/>
  </w:num>
  <w:num w:numId="11" w16cid:durableId="399835979">
    <w:abstractNumId w:val="28"/>
  </w:num>
  <w:num w:numId="12" w16cid:durableId="126314032">
    <w:abstractNumId w:val="4"/>
  </w:num>
  <w:num w:numId="13" w16cid:durableId="828911158">
    <w:abstractNumId w:val="37"/>
  </w:num>
  <w:num w:numId="14" w16cid:durableId="396587655">
    <w:abstractNumId w:val="36"/>
  </w:num>
  <w:num w:numId="15" w16cid:durableId="1497181946">
    <w:abstractNumId w:val="14"/>
  </w:num>
  <w:num w:numId="16" w16cid:durableId="1963226999">
    <w:abstractNumId w:val="49"/>
  </w:num>
  <w:num w:numId="17" w16cid:durableId="954991134">
    <w:abstractNumId w:val="47"/>
  </w:num>
  <w:num w:numId="18" w16cid:durableId="945691674">
    <w:abstractNumId w:val="15"/>
  </w:num>
  <w:num w:numId="19" w16cid:durableId="463356440">
    <w:abstractNumId w:val="10"/>
  </w:num>
  <w:num w:numId="20" w16cid:durableId="1942033376">
    <w:abstractNumId w:val="2"/>
  </w:num>
  <w:num w:numId="21" w16cid:durableId="792677197">
    <w:abstractNumId w:val="18"/>
  </w:num>
  <w:num w:numId="22" w16cid:durableId="145126894">
    <w:abstractNumId w:val="13"/>
  </w:num>
  <w:num w:numId="23" w16cid:durableId="416051502">
    <w:abstractNumId w:val="41"/>
  </w:num>
  <w:num w:numId="24" w16cid:durableId="1316497489">
    <w:abstractNumId w:val="39"/>
  </w:num>
  <w:num w:numId="25" w16cid:durableId="383334920">
    <w:abstractNumId w:val="12"/>
  </w:num>
  <w:num w:numId="26" w16cid:durableId="827667896">
    <w:abstractNumId w:val="23"/>
  </w:num>
  <w:num w:numId="27" w16cid:durableId="219099275">
    <w:abstractNumId w:val="46"/>
  </w:num>
  <w:num w:numId="28" w16cid:durableId="355498047">
    <w:abstractNumId w:val="32"/>
  </w:num>
  <w:num w:numId="29" w16cid:durableId="299238085">
    <w:abstractNumId w:val="6"/>
  </w:num>
  <w:num w:numId="30" w16cid:durableId="548690804">
    <w:abstractNumId w:val="5"/>
  </w:num>
  <w:num w:numId="31" w16cid:durableId="1808625377">
    <w:abstractNumId w:val="5"/>
  </w:num>
  <w:num w:numId="32" w16cid:durableId="861088622">
    <w:abstractNumId w:val="5"/>
  </w:num>
  <w:num w:numId="33" w16cid:durableId="432480399">
    <w:abstractNumId w:val="5"/>
  </w:num>
  <w:num w:numId="34" w16cid:durableId="146021067">
    <w:abstractNumId w:val="5"/>
  </w:num>
  <w:num w:numId="35" w16cid:durableId="1407848157">
    <w:abstractNumId w:val="5"/>
  </w:num>
  <w:num w:numId="36" w16cid:durableId="636647411">
    <w:abstractNumId w:val="5"/>
  </w:num>
  <w:num w:numId="37" w16cid:durableId="2128311256">
    <w:abstractNumId w:val="5"/>
  </w:num>
  <w:num w:numId="38" w16cid:durableId="1118523717">
    <w:abstractNumId w:val="5"/>
  </w:num>
  <w:num w:numId="39" w16cid:durableId="589847631">
    <w:abstractNumId w:val="5"/>
  </w:num>
  <w:num w:numId="40" w16cid:durableId="1816407402">
    <w:abstractNumId w:val="5"/>
  </w:num>
  <w:num w:numId="41" w16cid:durableId="1053308937">
    <w:abstractNumId w:val="5"/>
  </w:num>
  <w:num w:numId="42" w16cid:durableId="1155028743">
    <w:abstractNumId w:val="5"/>
  </w:num>
  <w:num w:numId="43" w16cid:durableId="372582489">
    <w:abstractNumId w:val="5"/>
  </w:num>
  <w:num w:numId="44" w16cid:durableId="1430999828">
    <w:abstractNumId w:val="5"/>
  </w:num>
  <w:num w:numId="45" w16cid:durableId="2115048912">
    <w:abstractNumId w:val="22"/>
  </w:num>
  <w:num w:numId="46" w16cid:durableId="1135217980">
    <w:abstractNumId w:val="21"/>
  </w:num>
  <w:num w:numId="47" w16cid:durableId="1732342969">
    <w:abstractNumId w:val="31"/>
  </w:num>
  <w:num w:numId="48" w16cid:durableId="2053965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78628425">
    <w:abstractNumId w:val="35"/>
  </w:num>
  <w:num w:numId="50" w16cid:durableId="534656134">
    <w:abstractNumId w:val="34"/>
  </w:num>
  <w:num w:numId="51" w16cid:durableId="2070615605">
    <w:abstractNumId w:val="26"/>
  </w:num>
  <w:num w:numId="52" w16cid:durableId="528683126">
    <w:abstractNumId w:val="27"/>
  </w:num>
  <w:num w:numId="53" w16cid:durableId="1329594588">
    <w:abstractNumId w:val="43"/>
  </w:num>
  <w:num w:numId="54" w16cid:durableId="1898399009">
    <w:abstractNumId w:val="5"/>
  </w:num>
  <w:num w:numId="55" w16cid:durableId="1186136548">
    <w:abstractNumId w:val="5"/>
  </w:num>
  <w:num w:numId="56" w16cid:durableId="139154991">
    <w:abstractNumId w:val="19"/>
  </w:num>
  <w:num w:numId="57" w16cid:durableId="2049259097">
    <w:abstractNumId w:val="30"/>
  </w:num>
  <w:num w:numId="58" w16cid:durableId="1891767847">
    <w:abstractNumId w:val="5"/>
  </w:num>
  <w:num w:numId="59" w16cid:durableId="263732517">
    <w:abstractNumId w:val="11"/>
  </w:num>
  <w:num w:numId="60" w16cid:durableId="1496873452">
    <w:abstractNumId w:val="48"/>
  </w:num>
  <w:num w:numId="61" w16cid:durableId="990910989">
    <w:abstractNumId w:val="51"/>
  </w:num>
  <w:num w:numId="62" w16cid:durableId="1970158652">
    <w:abstractNumId w:val="8"/>
  </w:num>
  <w:num w:numId="63" w16cid:durableId="1550799067">
    <w:abstractNumId w:val="1"/>
  </w:num>
  <w:num w:numId="64" w16cid:durableId="769816521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65" w16cid:durableId="198392557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66" w16cid:durableId="1162700490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67" w16cid:durableId="162867134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68" w16cid:durableId="51083011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69" w16cid:durableId="1381128892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70" w16cid:durableId="1877888312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71" w16cid:durableId="1013728907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72" w16cid:durableId="1119108826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73" w16cid:durableId="2054692641">
    <w:abstractNumId w:val="38"/>
  </w:num>
  <w:num w:numId="74" w16cid:durableId="1732267154">
    <w:abstractNumId w:val="42"/>
  </w:num>
  <w:num w:numId="75" w16cid:durableId="229535415">
    <w:abstractNumId w:val="7"/>
  </w:num>
  <w:num w:numId="76" w16cid:durableId="635141044">
    <w:abstractNumId w:val="50"/>
  </w:num>
  <w:num w:numId="77" w16cid:durableId="239366805">
    <w:abstractNumId w:val="3"/>
  </w:num>
  <w:num w:numId="78" w16cid:durableId="680426859">
    <w:abstractNumId w:val="29"/>
  </w:num>
  <w:num w:numId="79" w16cid:durableId="1066758070">
    <w:abstractNumId w:val="33"/>
  </w:num>
  <w:num w:numId="80" w16cid:durableId="1482962449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5512D"/>
    <w:rsid w:val="0000156A"/>
    <w:rsid w:val="00001D8F"/>
    <w:rsid w:val="00003E3D"/>
    <w:rsid w:val="000100AE"/>
    <w:rsid w:val="00014F73"/>
    <w:rsid w:val="00015E00"/>
    <w:rsid w:val="0001638C"/>
    <w:rsid w:val="000174E6"/>
    <w:rsid w:val="00017DD9"/>
    <w:rsid w:val="00020EEE"/>
    <w:rsid w:val="00022102"/>
    <w:rsid w:val="00024AB4"/>
    <w:rsid w:val="0002508F"/>
    <w:rsid w:val="00027044"/>
    <w:rsid w:val="00027866"/>
    <w:rsid w:val="00030242"/>
    <w:rsid w:val="00030255"/>
    <w:rsid w:val="00031716"/>
    <w:rsid w:val="00034A19"/>
    <w:rsid w:val="00034AD8"/>
    <w:rsid w:val="00034BE4"/>
    <w:rsid w:val="00040AFC"/>
    <w:rsid w:val="0004246A"/>
    <w:rsid w:val="00042C17"/>
    <w:rsid w:val="00047F08"/>
    <w:rsid w:val="00053BC1"/>
    <w:rsid w:val="00056591"/>
    <w:rsid w:val="000608C2"/>
    <w:rsid w:val="00060C5B"/>
    <w:rsid w:val="000647CC"/>
    <w:rsid w:val="00066156"/>
    <w:rsid w:val="00071312"/>
    <w:rsid w:val="0007541D"/>
    <w:rsid w:val="00082CE6"/>
    <w:rsid w:val="000863D4"/>
    <w:rsid w:val="00086FD7"/>
    <w:rsid w:val="0008733A"/>
    <w:rsid w:val="00093569"/>
    <w:rsid w:val="0009511C"/>
    <w:rsid w:val="00096C21"/>
    <w:rsid w:val="00097197"/>
    <w:rsid w:val="000A1037"/>
    <w:rsid w:val="000A1DAF"/>
    <w:rsid w:val="000B1548"/>
    <w:rsid w:val="000B1566"/>
    <w:rsid w:val="000B43E8"/>
    <w:rsid w:val="000B4826"/>
    <w:rsid w:val="000B5871"/>
    <w:rsid w:val="000B6B62"/>
    <w:rsid w:val="000B768B"/>
    <w:rsid w:val="000C3286"/>
    <w:rsid w:val="000C5A82"/>
    <w:rsid w:val="000D3723"/>
    <w:rsid w:val="000D4E1C"/>
    <w:rsid w:val="000D63C8"/>
    <w:rsid w:val="000D7022"/>
    <w:rsid w:val="000E1E74"/>
    <w:rsid w:val="000E71C3"/>
    <w:rsid w:val="000F662C"/>
    <w:rsid w:val="000F6A67"/>
    <w:rsid w:val="000F6E07"/>
    <w:rsid w:val="00101137"/>
    <w:rsid w:val="00101EB8"/>
    <w:rsid w:val="001025F3"/>
    <w:rsid w:val="00105A13"/>
    <w:rsid w:val="00110DBF"/>
    <w:rsid w:val="00111E7F"/>
    <w:rsid w:val="001149D9"/>
    <w:rsid w:val="00117A10"/>
    <w:rsid w:val="00120105"/>
    <w:rsid w:val="001222CA"/>
    <w:rsid w:val="00123397"/>
    <w:rsid w:val="00123881"/>
    <w:rsid w:val="00123AA1"/>
    <w:rsid w:val="001254C6"/>
    <w:rsid w:val="00127642"/>
    <w:rsid w:val="00130E21"/>
    <w:rsid w:val="001320C8"/>
    <w:rsid w:val="0013305D"/>
    <w:rsid w:val="001369BD"/>
    <w:rsid w:val="00142F28"/>
    <w:rsid w:val="00150912"/>
    <w:rsid w:val="001527CE"/>
    <w:rsid w:val="001541B3"/>
    <w:rsid w:val="001610F2"/>
    <w:rsid w:val="001633EF"/>
    <w:rsid w:val="00163D53"/>
    <w:rsid w:val="00170E16"/>
    <w:rsid w:val="001721F1"/>
    <w:rsid w:val="001739FD"/>
    <w:rsid w:val="00174606"/>
    <w:rsid w:val="00175E46"/>
    <w:rsid w:val="00177428"/>
    <w:rsid w:val="00182ACC"/>
    <w:rsid w:val="00183282"/>
    <w:rsid w:val="0018659E"/>
    <w:rsid w:val="00191286"/>
    <w:rsid w:val="00191C5B"/>
    <w:rsid w:val="001920B3"/>
    <w:rsid w:val="001923FE"/>
    <w:rsid w:val="00192B36"/>
    <w:rsid w:val="00195555"/>
    <w:rsid w:val="00197C79"/>
    <w:rsid w:val="001A074F"/>
    <w:rsid w:val="001A13AB"/>
    <w:rsid w:val="001A40D1"/>
    <w:rsid w:val="001B0F45"/>
    <w:rsid w:val="001B1B68"/>
    <w:rsid w:val="001B2A81"/>
    <w:rsid w:val="001B4669"/>
    <w:rsid w:val="001C36DA"/>
    <w:rsid w:val="001C3D0F"/>
    <w:rsid w:val="001C7FCA"/>
    <w:rsid w:val="001D1FAF"/>
    <w:rsid w:val="001D364E"/>
    <w:rsid w:val="001D4603"/>
    <w:rsid w:val="001D4D5F"/>
    <w:rsid w:val="001D7266"/>
    <w:rsid w:val="001E1418"/>
    <w:rsid w:val="001E2EEE"/>
    <w:rsid w:val="001E520A"/>
    <w:rsid w:val="001E5572"/>
    <w:rsid w:val="001E58D0"/>
    <w:rsid w:val="001E59A9"/>
    <w:rsid w:val="001F118D"/>
    <w:rsid w:val="001F17C2"/>
    <w:rsid w:val="001F51FA"/>
    <w:rsid w:val="001F743A"/>
    <w:rsid w:val="001F7A3A"/>
    <w:rsid w:val="002013C5"/>
    <w:rsid w:val="00201EAA"/>
    <w:rsid w:val="00202707"/>
    <w:rsid w:val="00204B7A"/>
    <w:rsid w:val="00206742"/>
    <w:rsid w:val="00211C10"/>
    <w:rsid w:val="00214CA8"/>
    <w:rsid w:val="002157A2"/>
    <w:rsid w:val="002166CC"/>
    <w:rsid w:val="00217AC4"/>
    <w:rsid w:val="00220881"/>
    <w:rsid w:val="002228D8"/>
    <w:rsid w:val="00222EEE"/>
    <w:rsid w:val="0022418D"/>
    <w:rsid w:val="00231703"/>
    <w:rsid w:val="002360DC"/>
    <w:rsid w:val="0023640D"/>
    <w:rsid w:val="00236EF3"/>
    <w:rsid w:val="0024100E"/>
    <w:rsid w:val="002413CE"/>
    <w:rsid w:val="002420D4"/>
    <w:rsid w:val="002424B4"/>
    <w:rsid w:val="0024485A"/>
    <w:rsid w:val="00252751"/>
    <w:rsid w:val="002543B9"/>
    <w:rsid w:val="00265B8C"/>
    <w:rsid w:val="002671AE"/>
    <w:rsid w:val="00267F4F"/>
    <w:rsid w:val="00270792"/>
    <w:rsid w:val="00270AB8"/>
    <w:rsid w:val="00270D55"/>
    <w:rsid w:val="00271287"/>
    <w:rsid w:val="00273266"/>
    <w:rsid w:val="00273D80"/>
    <w:rsid w:val="0027432B"/>
    <w:rsid w:val="00276093"/>
    <w:rsid w:val="00277ED2"/>
    <w:rsid w:val="00281812"/>
    <w:rsid w:val="00283B9C"/>
    <w:rsid w:val="002900B5"/>
    <w:rsid w:val="002909EE"/>
    <w:rsid w:val="00290C50"/>
    <w:rsid w:val="00290C55"/>
    <w:rsid w:val="0029115A"/>
    <w:rsid w:val="002923C6"/>
    <w:rsid w:val="002A1531"/>
    <w:rsid w:val="002A168C"/>
    <w:rsid w:val="002A597C"/>
    <w:rsid w:val="002A75D6"/>
    <w:rsid w:val="002B1CC2"/>
    <w:rsid w:val="002B3709"/>
    <w:rsid w:val="002B67EA"/>
    <w:rsid w:val="002C1879"/>
    <w:rsid w:val="002C4A6E"/>
    <w:rsid w:val="002D0D19"/>
    <w:rsid w:val="002D12E8"/>
    <w:rsid w:val="002D30D4"/>
    <w:rsid w:val="002D43F7"/>
    <w:rsid w:val="002D7241"/>
    <w:rsid w:val="002E0AD5"/>
    <w:rsid w:val="002E191A"/>
    <w:rsid w:val="002E1DDF"/>
    <w:rsid w:val="002E584C"/>
    <w:rsid w:val="002E68B3"/>
    <w:rsid w:val="002E78A7"/>
    <w:rsid w:val="002F1A2E"/>
    <w:rsid w:val="002F3105"/>
    <w:rsid w:val="002F313C"/>
    <w:rsid w:val="002F4785"/>
    <w:rsid w:val="00303BAF"/>
    <w:rsid w:val="0030655B"/>
    <w:rsid w:val="00307908"/>
    <w:rsid w:val="00307DC7"/>
    <w:rsid w:val="00313EE2"/>
    <w:rsid w:val="00315142"/>
    <w:rsid w:val="0031726E"/>
    <w:rsid w:val="00317897"/>
    <w:rsid w:val="00317F25"/>
    <w:rsid w:val="00321421"/>
    <w:rsid w:val="00324DC5"/>
    <w:rsid w:val="00327B9D"/>
    <w:rsid w:val="00337156"/>
    <w:rsid w:val="003433A7"/>
    <w:rsid w:val="00343436"/>
    <w:rsid w:val="00343A31"/>
    <w:rsid w:val="00346649"/>
    <w:rsid w:val="0034768D"/>
    <w:rsid w:val="00354CAF"/>
    <w:rsid w:val="00355CC8"/>
    <w:rsid w:val="00356F16"/>
    <w:rsid w:val="0036011A"/>
    <w:rsid w:val="00361F46"/>
    <w:rsid w:val="00361F89"/>
    <w:rsid w:val="00363315"/>
    <w:rsid w:val="00366B5B"/>
    <w:rsid w:val="00366F39"/>
    <w:rsid w:val="00371383"/>
    <w:rsid w:val="003719FC"/>
    <w:rsid w:val="00371BFC"/>
    <w:rsid w:val="0037613B"/>
    <w:rsid w:val="00377C29"/>
    <w:rsid w:val="00381594"/>
    <w:rsid w:val="00381B62"/>
    <w:rsid w:val="00385344"/>
    <w:rsid w:val="00385A87"/>
    <w:rsid w:val="00390221"/>
    <w:rsid w:val="0039073D"/>
    <w:rsid w:val="00390A9A"/>
    <w:rsid w:val="003948FC"/>
    <w:rsid w:val="00397C2A"/>
    <w:rsid w:val="003A0148"/>
    <w:rsid w:val="003A0272"/>
    <w:rsid w:val="003A25F0"/>
    <w:rsid w:val="003A2B2A"/>
    <w:rsid w:val="003A41E5"/>
    <w:rsid w:val="003A65AD"/>
    <w:rsid w:val="003A7A44"/>
    <w:rsid w:val="003B4736"/>
    <w:rsid w:val="003C05B5"/>
    <w:rsid w:val="003C1F9A"/>
    <w:rsid w:val="003C21CA"/>
    <w:rsid w:val="003C2937"/>
    <w:rsid w:val="003C3E75"/>
    <w:rsid w:val="003C58D6"/>
    <w:rsid w:val="003C719D"/>
    <w:rsid w:val="003C7703"/>
    <w:rsid w:val="003C7761"/>
    <w:rsid w:val="003D23AE"/>
    <w:rsid w:val="003D39EE"/>
    <w:rsid w:val="003E3402"/>
    <w:rsid w:val="003E6633"/>
    <w:rsid w:val="003E6EEC"/>
    <w:rsid w:val="003F2E62"/>
    <w:rsid w:val="003F765E"/>
    <w:rsid w:val="003F7F9E"/>
    <w:rsid w:val="00404A2A"/>
    <w:rsid w:val="00405788"/>
    <w:rsid w:val="0040639E"/>
    <w:rsid w:val="00407DD6"/>
    <w:rsid w:val="00420CEA"/>
    <w:rsid w:val="00423E46"/>
    <w:rsid w:val="00426906"/>
    <w:rsid w:val="00433E78"/>
    <w:rsid w:val="004377FC"/>
    <w:rsid w:val="00440351"/>
    <w:rsid w:val="0044237A"/>
    <w:rsid w:val="00442E65"/>
    <w:rsid w:val="00444648"/>
    <w:rsid w:val="00450691"/>
    <w:rsid w:val="0045389D"/>
    <w:rsid w:val="0045512D"/>
    <w:rsid w:val="00457139"/>
    <w:rsid w:val="0045758A"/>
    <w:rsid w:val="00460ADD"/>
    <w:rsid w:val="00463EB2"/>
    <w:rsid w:val="00464478"/>
    <w:rsid w:val="004645E3"/>
    <w:rsid w:val="004650F7"/>
    <w:rsid w:val="00466199"/>
    <w:rsid w:val="004722AB"/>
    <w:rsid w:val="004766A2"/>
    <w:rsid w:val="00477BD9"/>
    <w:rsid w:val="00481002"/>
    <w:rsid w:val="00485266"/>
    <w:rsid w:val="00493677"/>
    <w:rsid w:val="00494CF7"/>
    <w:rsid w:val="004A29CF"/>
    <w:rsid w:val="004A3294"/>
    <w:rsid w:val="004A532B"/>
    <w:rsid w:val="004B1593"/>
    <w:rsid w:val="004B198E"/>
    <w:rsid w:val="004B1A45"/>
    <w:rsid w:val="004B5307"/>
    <w:rsid w:val="004B6E2F"/>
    <w:rsid w:val="004B7E80"/>
    <w:rsid w:val="004C5227"/>
    <w:rsid w:val="004D0B5A"/>
    <w:rsid w:val="004D217E"/>
    <w:rsid w:val="004D2938"/>
    <w:rsid w:val="004E39E9"/>
    <w:rsid w:val="004E4849"/>
    <w:rsid w:val="004E4931"/>
    <w:rsid w:val="004F1E91"/>
    <w:rsid w:val="004F3D54"/>
    <w:rsid w:val="00501875"/>
    <w:rsid w:val="0050471B"/>
    <w:rsid w:val="00504C44"/>
    <w:rsid w:val="00506415"/>
    <w:rsid w:val="0050680E"/>
    <w:rsid w:val="00507B48"/>
    <w:rsid w:val="00511FB0"/>
    <w:rsid w:val="005141F9"/>
    <w:rsid w:val="00516DE7"/>
    <w:rsid w:val="0052205B"/>
    <w:rsid w:val="00522680"/>
    <w:rsid w:val="00522987"/>
    <w:rsid w:val="00526B07"/>
    <w:rsid w:val="00532697"/>
    <w:rsid w:val="0053292D"/>
    <w:rsid w:val="005336F8"/>
    <w:rsid w:val="00534ECE"/>
    <w:rsid w:val="005422FE"/>
    <w:rsid w:val="005456FB"/>
    <w:rsid w:val="00547BEE"/>
    <w:rsid w:val="00547EA6"/>
    <w:rsid w:val="00556F69"/>
    <w:rsid w:val="005626B7"/>
    <w:rsid w:val="005640E8"/>
    <w:rsid w:val="00566DB0"/>
    <w:rsid w:val="00571403"/>
    <w:rsid w:val="005715AF"/>
    <w:rsid w:val="00576716"/>
    <w:rsid w:val="00577563"/>
    <w:rsid w:val="00577DBA"/>
    <w:rsid w:val="005813FB"/>
    <w:rsid w:val="00582DCD"/>
    <w:rsid w:val="00584645"/>
    <w:rsid w:val="00584CB4"/>
    <w:rsid w:val="00591547"/>
    <w:rsid w:val="005919F5"/>
    <w:rsid w:val="005922EE"/>
    <w:rsid w:val="00597CC6"/>
    <w:rsid w:val="005A1BFD"/>
    <w:rsid w:val="005A3063"/>
    <w:rsid w:val="005A6901"/>
    <w:rsid w:val="005A69C8"/>
    <w:rsid w:val="005B14FB"/>
    <w:rsid w:val="005B1C76"/>
    <w:rsid w:val="005B3953"/>
    <w:rsid w:val="005B78B7"/>
    <w:rsid w:val="005C0C5D"/>
    <w:rsid w:val="005C3CC6"/>
    <w:rsid w:val="005C646D"/>
    <w:rsid w:val="005C6756"/>
    <w:rsid w:val="005D1B3F"/>
    <w:rsid w:val="005D1BFC"/>
    <w:rsid w:val="005D252E"/>
    <w:rsid w:val="005D2BC2"/>
    <w:rsid w:val="005D3FC9"/>
    <w:rsid w:val="005D52BB"/>
    <w:rsid w:val="005D6E1B"/>
    <w:rsid w:val="005E355A"/>
    <w:rsid w:val="005E5178"/>
    <w:rsid w:val="005E64D1"/>
    <w:rsid w:val="005F1601"/>
    <w:rsid w:val="005F2ACF"/>
    <w:rsid w:val="005F2B35"/>
    <w:rsid w:val="005F4088"/>
    <w:rsid w:val="005F605E"/>
    <w:rsid w:val="0060063B"/>
    <w:rsid w:val="00602941"/>
    <w:rsid w:val="00604785"/>
    <w:rsid w:val="00612986"/>
    <w:rsid w:val="0061371C"/>
    <w:rsid w:val="0061462E"/>
    <w:rsid w:val="0062029F"/>
    <w:rsid w:val="00621C8C"/>
    <w:rsid w:val="00633E06"/>
    <w:rsid w:val="00633F89"/>
    <w:rsid w:val="00636FCA"/>
    <w:rsid w:val="006442B9"/>
    <w:rsid w:val="0064465C"/>
    <w:rsid w:val="00645F45"/>
    <w:rsid w:val="00653298"/>
    <w:rsid w:val="006538AD"/>
    <w:rsid w:val="006573D5"/>
    <w:rsid w:val="00657BDD"/>
    <w:rsid w:val="00661325"/>
    <w:rsid w:val="00661425"/>
    <w:rsid w:val="00661ECF"/>
    <w:rsid w:val="00662CD0"/>
    <w:rsid w:val="00663D12"/>
    <w:rsid w:val="00666280"/>
    <w:rsid w:val="00672847"/>
    <w:rsid w:val="006735CD"/>
    <w:rsid w:val="00673C7C"/>
    <w:rsid w:val="00674984"/>
    <w:rsid w:val="0067616A"/>
    <w:rsid w:val="0068093D"/>
    <w:rsid w:val="00683218"/>
    <w:rsid w:val="00685AC6"/>
    <w:rsid w:val="00687116"/>
    <w:rsid w:val="006877F3"/>
    <w:rsid w:val="00693B72"/>
    <w:rsid w:val="00693FAE"/>
    <w:rsid w:val="0069540A"/>
    <w:rsid w:val="006A38BD"/>
    <w:rsid w:val="006A42D4"/>
    <w:rsid w:val="006A5469"/>
    <w:rsid w:val="006B341D"/>
    <w:rsid w:val="006B6F8D"/>
    <w:rsid w:val="006D0D2C"/>
    <w:rsid w:val="006D156A"/>
    <w:rsid w:val="006E420C"/>
    <w:rsid w:val="006F0106"/>
    <w:rsid w:val="006F1764"/>
    <w:rsid w:val="006F21D3"/>
    <w:rsid w:val="006F33E0"/>
    <w:rsid w:val="006F3C97"/>
    <w:rsid w:val="006F57A0"/>
    <w:rsid w:val="00701539"/>
    <w:rsid w:val="00701BAB"/>
    <w:rsid w:val="00703D3F"/>
    <w:rsid w:val="00707153"/>
    <w:rsid w:val="00710008"/>
    <w:rsid w:val="0071124F"/>
    <w:rsid w:val="0071153D"/>
    <w:rsid w:val="00712678"/>
    <w:rsid w:val="00712E24"/>
    <w:rsid w:val="00717268"/>
    <w:rsid w:val="007179AA"/>
    <w:rsid w:val="00720C07"/>
    <w:rsid w:val="00721B5F"/>
    <w:rsid w:val="00724737"/>
    <w:rsid w:val="00725257"/>
    <w:rsid w:val="0072649F"/>
    <w:rsid w:val="007273DB"/>
    <w:rsid w:val="00727CD6"/>
    <w:rsid w:val="007321F1"/>
    <w:rsid w:val="00735052"/>
    <w:rsid w:val="00737AD8"/>
    <w:rsid w:val="00740E1B"/>
    <w:rsid w:val="007451E4"/>
    <w:rsid w:val="00747124"/>
    <w:rsid w:val="00747285"/>
    <w:rsid w:val="00747C7A"/>
    <w:rsid w:val="0075049A"/>
    <w:rsid w:val="007504B7"/>
    <w:rsid w:val="00752C20"/>
    <w:rsid w:val="00753C23"/>
    <w:rsid w:val="00754B94"/>
    <w:rsid w:val="0075758D"/>
    <w:rsid w:val="0076682E"/>
    <w:rsid w:val="00770411"/>
    <w:rsid w:val="00774099"/>
    <w:rsid w:val="007809FD"/>
    <w:rsid w:val="0078221A"/>
    <w:rsid w:val="00783608"/>
    <w:rsid w:val="0078524E"/>
    <w:rsid w:val="0078587E"/>
    <w:rsid w:val="00792E38"/>
    <w:rsid w:val="00795B81"/>
    <w:rsid w:val="007A05E8"/>
    <w:rsid w:val="007A25C0"/>
    <w:rsid w:val="007A2928"/>
    <w:rsid w:val="007A6625"/>
    <w:rsid w:val="007B005B"/>
    <w:rsid w:val="007B034C"/>
    <w:rsid w:val="007B05DD"/>
    <w:rsid w:val="007C2BEB"/>
    <w:rsid w:val="007C4F41"/>
    <w:rsid w:val="007C4F45"/>
    <w:rsid w:val="007C5CAD"/>
    <w:rsid w:val="007C5DD5"/>
    <w:rsid w:val="007C6B62"/>
    <w:rsid w:val="007C6E32"/>
    <w:rsid w:val="007D2959"/>
    <w:rsid w:val="007D43EB"/>
    <w:rsid w:val="007D5BF9"/>
    <w:rsid w:val="007E1AB5"/>
    <w:rsid w:val="007E20B5"/>
    <w:rsid w:val="007E2F6C"/>
    <w:rsid w:val="007E6698"/>
    <w:rsid w:val="007F29BE"/>
    <w:rsid w:val="007F3C8B"/>
    <w:rsid w:val="007F3D5F"/>
    <w:rsid w:val="007F7A38"/>
    <w:rsid w:val="008007DC"/>
    <w:rsid w:val="00801592"/>
    <w:rsid w:val="00802BB9"/>
    <w:rsid w:val="00803980"/>
    <w:rsid w:val="00804CAF"/>
    <w:rsid w:val="00807E1C"/>
    <w:rsid w:val="00813938"/>
    <w:rsid w:val="00821B95"/>
    <w:rsid w:val="00822208"/>
    <w:rsid w:val="00822F5B"/>
    <w:rsid w:val="0082338B"/>
    <w:rsid w:val="00831135"/>
    <w:rsid w:val="00836407"/>
    <w:rsid w:val="00842A73"/>
    <w:rsid w:val="00844A6D"/>
    <w:rsid w:val="00845476"/>
    <w:rsid w:val="00847162"/>
    <w:rsid w:val="0085089F"/>
    <w:rsid w:val="00851ADE"/>
    <w:rsid w:val="0085248F"/>
    <w:rsid w:val="00852885"/>
    <w:rsid w:val="0085468B"/>
    <w:rsid w:val="00857311"/>
    <w:rsid w:val="00857CCA"/>
    <w:rsid w:val="0086002D"/>
    <w:rsid w:val="00860EC8"/>
    <w:rsid w:val="008619F1"/>
    <w:rsid w:val="0086273F"/>
    <w:rsid w:val="00863EAD"/>
    <w:rsid w:val="008651D7"/>
    <w:rsid w:val="0087268B"/>
    <w:rsid w:val="008730DC"/>
    <w:rsid w:val="00874EA5"/>
    <w:rsid w:val="008765CF"/>
    <w:rsid w:val="0087731C"/>
    <w:rsid w:val="008856AA"/>
    <w:rsid w:val="00885E64"/>
    <w:rsid w:val="00893082"/>
    <w:rsid w:val="00893C0E"/>
    <w:rsid w:val="00894DB4"/>
    <w:rsid w:val="00897452"/>
    <w:rsid w:val="008A0B07"/>
    <w:rsid w:val="008A1475"/>
    <w:rsid w:val="008A154B"/>
    <w:rsid w:val="008A377A"/>
    <w:rsid w:val="008A5908"/>
    <w:rsid w:val="008A5F51"/>
    <w:rsid w:val="008B01D9"/>
    <w:rsid w:val="008B0926"/>
    <w:rsid w:val="008B5184"/>
    <w:rsid w:val="008B538A"/>
    <w:rsid w:val="008B7AAC"/>
    <w:rsid w:val="008C0080"/>
    <w:rsid w:val="008C2F68"/>
    <w:rsid w:val="008C4C53"/>
    <w:rsid w:val="008C6C67"/>
    <w:rsid w:val="008D1830"/>
    <w:rsid w:val="008D4559"/>
    <w:rsid w:val="008D4998"/>
    <w:rsid w:val="008D56FF"/>
    <w:rsid w:val="008D6F82"/>
    <w:rsid w:val="008E201E"/>
    <w:rsid w:val="008E5FDF"/>
    <w:rsid w:val="008F2B1E"/>
    <w:rsid w:val="008F67CF"/>
    <w:rsid w:val="008F7057"/>
    <w:rsid w:val="008F76DA"/>
    <w:rsid w:val="008F77FC"/>
    <w:rsid w:val="00903FDB"/>
    <w:rsid w:val="00905516"/>
    <w:rsid w:val="00905A0C"/>
    <w:rsid w:val="00907952"/>
    <w:rsid w:val="009106AD"/>
    <w:rsid w:val="00911DBE"/>
    <w:rsid w:val="0091667B"/>
    <w:rsid w:val="009171B3"/>
    <w:rsid w:val="00917BC8"/>
    <w:rsid w:val="009201F4"/>
    <w:rsid w:val="009210F1"/>
    <w:rsid w:val="0092206A"/>
    <w:rsid w:val="00922D8A"/>
    <w:rsid w:val="00923874"/>
    <w:rsid w:val="00923D69"/>
    <w:rsid w:val="0092556F"/>
    <w:rsid w:val="0093368C"/>
    <w:rsid w:val="00937933"/>
    <w:rsid w:val="00937C13"/>
    <w:rsid w:val="009441BD"/>
    <w:rsid w:val="00947704"/>
    <w:rsid w:val="009512DC"/>
    <w:rsid w:val="00955826"/>
    <w:rsid w:val="00955EB9"/>
    <w:rsid w:val="009565D0"/>
    <w:rsid w:val="00957595"/>
    <w:rsid w:val="00957690"/>
    <w:rsid w:val="009619A7"/>
    <w:rsid w:val="00963409"/>
    <w:rsid w:val="009636EB"/>
    <w:rsid w:val="00965114"/>
    <w:rsid w:val="00970E91"/>
    <w:rsid w:val="00974B72"/>
    <w:rsid w:val="00976098"/>
    <w:rsid w:val="00980477"/>
    <w:rsid w:val="0098508B"/>
    <w:rsid w:val="00985E9F"/>
    <w:rsid w:val="00986C83"/>
    <w:rsid w:val="00987451"/>
    <w:rsid w:val="0099319C"/>
    <w:rsid w:val="00995AC0"/>
    <w:rsid w:val="009A1AA8"/>
    <w:rsid w:val="009A6345"/>
    <w:rsid w:val="009A76A8"/>
    <w:rsid w:val="009B2A76"/>
    <w:rsid w:val="009B30E7"/>
    <w:rsid w:val="009B327B"/>
    <w:rsid w:val="009B47CD"/>
    <w:rsid w:val="009B487B"/>
    <w:rsid w:val="009B4D94"/>
    <w:rsid w:val="009B4F09"/>
    <w:rsid w:val="009B68D3"/>
    <w:rsid w:val="009C0721"/>
    <w:rsid w:val="009C26B5"/>
    <w:rsid w:val="009C5F77"/>
    <w:rsid w:val="009C6294"/>
    <w:rsid w:val="009C6517"/>
    <w:rsid w:val="009D1898"/>
    <w:rsid w:val="009D2E82"/>
    <w:rsid w:val="009D4C48"/>
    <w:rsid w:val="009D67D9"/>
    <w:rsid w:val="009E221D"/>
    <w:rsid w:val="009E2D00"/>
    <w:rsid w:val="009E4AEF"/>
    <w:rsid w:val="009E64DD"/>
    <w:rsid w:val="009F0132"/>
    <w:rsid w:val="009F3C06"/>
    <w:rsid w:val="009F62BB"/>
    <w:rsid w:val="00A026FB"/>
    <w:rsid w:val="00A0354B"/>
    <w:rsid w:val="00A05AEC"/>
    <w:rsid w:val="00A067D4"/>
    <w:rsid w:val="00A079B6"/>
    <w:rsid w:val="00A11977"/>
    <w:rsid w:val="00A11A5C"/>
    <w:rsid w:val="00A12737"/>
    <w:rsid w:val="00A165BC"/>
    <w:rsid w:val="00A231A8"/>
    <w:rsid w:val="00A2568F"/>
    <w:rsid w:val="00A2625F"/>
    <w:rsid w:val="00A264A9"/>
    <w:rsid w:val="00A265B8"/>
    <w:rsid w:val="00A26D21"/>
    <w:rsid w:val="00A27ADD"/>
    <w:rsid w:val="00A316DD"/>
    <w:rsid w:val="00A317AD"/>
    <w:rsid w:val="00A33DA2"/>
    <w:rsid w:val="00A34F68"/>
    <w:rsid w:val="00A3503B"/>
    <w:rsid w:val="00A36E0D"/>
    <w:rsid w:val="00A379DF"/>
    <w:rsid w:val="00A4108E"/>
    <w:rsid w:val="00A425EF"/>
    <w:rsid w:val="00A45863"/>
    <w:rsid w:val="00A45A9D"/>
    <w:rsid w:val="00A467CE"/>
    <w:rsid w:val="00A47EF5"/>
    <w:rsid w:val="00A536A6"/>
    <w:rsid w:val="00A5451B"/>
    <w:rsid w:val="00A566B9"/>
    <w:rsid w:val="00A61FD0"/>
    <w:rsid w:val="00A62497"/>
    <w:rsid w:val="00A6547B"/>
    <w:rsid w:val="00A659F6"/>
    <w:rsid w:val="00A7154A"/>
    <w:rsid w:val="00A72256"/>
    <w:rsid w:val="00A751A1"/>
    <w:rsid w:val="00A80728"/>
    <w:rsid w:val="00A8658D"/>
    <w:rsid w:val="00A92378"/>
    <w:rsid w:val="00A92E01"/>
    <w:rsid w:val="00A95966"/>
    <w:rsid w:val="00AA32CE"/>
    <w:rsid w:val="00AA37D1"/>
    <w:rsid w:val="00AA4E4F"/>
    <w:rsid w:val="00AA6283"/>
    <w:rsid w:val="00AB1DC8"/>
    <w:rsid w:val="00AB2BBA"/>
    <w:rsid w:val="00AB4226"/>
    <w:rsid w:val="00AB4840"/>
    <w:rsid w:val="00AB4981"/>
    <w:rsid w:val="00AB6598"/>
    <w:rsid w:val="00AB6F78"/>
    <w:rsid w:val="00AB7CF0"/>
    <w:rsid w:val="00AC0931"/>
    <w:rsid w:val="00AC16E1"/>
    <w:rsid w:val="00AC196D"/>
    <w:rsid w:val="00AC20FD"/>
    <w:rsid w:val="00AC48A0"/>
    <w:rsid w:val="00AD2E03"/>
    <w:rsid w:val="00AD6052"/>
    <w:rsid w:val="00AE0C21"/>
    <w:rsid w:val="00AE1A91"/>
    <w:rsid w:val="00AE1AED"/>
    <w:rsid w:val="00AE1D46"/>
    <w:rsid w:val="00AE1FD1"/>
    <w:rsid w:val="00AE62CF"/>
    <w:rsid w:val="00AE66C9"/>
    <w:rsid w:val="00AE7E81"/>
    <w:rsid w:val="00AF0B8D"/>
    <w:rsid w:val="00AF5EF9"/>
    <w:rsid w:val="00B04DAE"/>
    <w:rsid w:val="00B0510A"/>
    <w:rsid w:val="00B0525A"/>
    <w:rsid w:val="00B139DE"/>
    <w:rsid w:val="00B13E6B"/>
    <w:rsid w:val="00B162DC"/>
    <w:rsid w:val="00B22512"/>
    <w:rsid w:val="00B22F69"/>
    <w:rsid w:val="00B230FA"/>
    <w:rsid w:val="00B236F0"/>
    <w:rsid w:val="00B263FF"/>
    <w:rsid w:val="00B32D14"/>
    <w:rsid w:val="00B34191"/>
    <w:rsid w:val="00B36071"/>
    <w:rsid w:val="00B40FB4"/>
    <w:rsid w:val="00B417D1"/>
    <w:rsid w:val="00B5047A"/>
    <w:rsid w:val="00B5490C"/>
    <w:rsid w:val="00B5587C"/>
    <w:rsid w:val="00B57139"/>
    <w:rsid w:val="00B6030B"/>
    <w:rsid w:val="00B605FA"/>
    <w:rsid w:val="00B60FC7"/>
    <w:rsid w:val="00B62DBC"/>
    <w:rsid w:val="00B64C21"/>
    <w:rsid w:val="00B65386"/>
    <w:rsid w:val="00B667DD"/>
    <w:rsid w:val="00B66A2A"/>
    <w:rsid w:val="00B67808"/>
    <w:rsid w:val="00B71C81"/>
    <w:rsid w:val="00B727B5"/>
    <w:rsid w:val="00B73562"/>
    <w:rsid w:val="00B752D8"/>
    <w:rsid w:val="00B76A3E"/>
    <w:rsid w:val="00B77A98"/>
    <w:rsid w:val="00B85584"/>
    <w:rsid w:val="00B8579C"/>
    <w:rsid w:val="00B85C65"/>
    <w:rsid w:val="00B87203"/>
    <w:rsid w:val="00B87E35"/>
    <w:rsid w:val="00B90BC3"/>
    <w:rsid w:val="00B93384"/>
    <w:rsid w:val="00B94B41"/>
    <w:rsid w:val="00B97211"/>
    <w:rsid w:val="00BA3A9D"/>
    <w:rsid w:val="00BA6497"/>
    <w:rsid w:val="00BA7B26"/>
    <w:rsid w:val="00BB0F7E"/>
    <w:rsid w:val="00BB33F2"/>
    <w:rsid w:val="00BB43DC"/>
    <w:rsid w:val="00BB5D57"/>
    <w:rsid w:val="00BB5EDE"/>
    <w:rsid w:val="00BB5F1F"/>
    <w:rsid w:val="00BB7A63"/>
    <w:rsid w:val="00BC0579"/>
    <w:rsid w:val="00BC10A4"/>
    <w:rsid w:val="00BC21A0"/>
    <w:rsid w:val="00BC3886"/>
    <w:rsid w:val="00BC38BF"/>
    <w:rsid w:val="00BD1B26"/>
    <w:rsid w:val="00BD2BBF"/>
    <w:rsid w:val="00BD3969"/>
    <w:rsid w:val="00BD47FA"/>
    <w:rsid w:val="00BD6A8B"/>
    <w:rsid w:val="00BE2D2D"/>
    <w:rsid w:val="00BE45C5"/>
    <w:rsid w:val="00BF4826"/>
    <w:rsid w:val="00BF73B5"/>
    <w:rsid w:val="00C0243B"/>
    <w:rsid w:val="00C046B2"/>
    <w:rsid w:val="00C059A8"/>
    <w:rsid w:val="00C05F24"/>
    <w:rsid w:val="00C069DB"/>
    <w:rsid w:val="00C06F74"/>
    <w:rsid w:val="00C07506"/>
    <w:rsid w:val="00C10073"/>
    <w:rsid w:val="00C15686"/>
    <w:rsid w:val="00C159BD"/>
    <w:rsid w:val="00C165B1"/>
    <w:rsid w:val="00C17E10"/>
    <w:rsid w:val="00C17F63"/>
    <w:rsid w:val="00C20794"/>
    <w:rsid w:val="00C23F42"/>
    <w:rsid w:val="00C25BFD"/>
    <w:rsid w:val="00C30EB0"/>
    <w:rsid w:val="00C321C8"/>
    <w:rsid w:val="00C41C37"/>
    <w:rsid w:val="00C433A0"/>
    <w:rsid w:val="00C43BD7"/>
    <w:rsid w:val="00C44AF5"/>
    <w:rsid w:val="00C503F0"/>
    <w:rsid w:val="00C50955"/>
    <w:rsid w:val="00C51B73"/>
    <w:rsid w:val="00C52462"/>
    <w:rsid w:val="00C53617"/>
    <w:rsid w:val="00C63E2F"/>
    <w:rsid w:val="00C65878"/>
    <w:rsid w:val="00C672AD"/>
    <w:rsid w:val="00C70B72"/>
    <w:rsid w:val="00C72564"/>
    <w:rsid w:val="00C7489C"/>
    <w:rsid w:val="00C75B47"/>
    <w:rsid w:val="00C75C79"/>
    <w:rsid w:val="00C76D24"/>
    <w:rsid w:val="00C76D2A"/>
    <w:rsid w:val="00C77F55"/>
    <w:rsid w:val="00C815B2"/>
    <w:rsid w:val="00C820EB"/>
    <w:rsid w:val="00C84EC6"/>
    <w:rsid w:val="00C862CA"/>
    <w:rsid w:val="00C871D5"/>
    <w:rsid w:val="00C9046C"/>
    <w:rsid w:val="00C90D2A"/>
    <w:rsid w:val="00C91E99"/>
    <w:rsid w:val="00C9311C"/>
    <w:rsid w:val="00C9322E"/>
    <w:rsid w:val="00C961AD"/>
    <w:rsid w:val="00C97FAE"/>
    <w:rsid w:val="00CA1F48"/>
    <w:rsid w:val="00CA2BF3"/>
    <w:rsid w:val="00CA5B5F"/>
    <w:rsid w:val="00CA6022"/>
    <w:rsid w:val="00CA73AE"/>
    <w:rsid w:val="00CB0C45"/>
    <w:rsid w:val="00CB0E86"/>
    <w:rsid w:val="00CB6DA8"/>
    <w:rsid w:val="00CB6E85"/>
    <w:rsid w:val="00CB73A0"/>
    <w:rsid w:val="00CB74AC"/>
    <w:rsid w:val="00CC1B10"/>
    <w:rsid w:val="00CC289B"/>
    <w:rsid w:val="00CC3FCA"/>
    <w:rsid w:val="00CC693B"/>
    <w:rsid w:val="00CC7AEE"/>
    <w:rsid w:val="00CD0E20"/>
    <w:rsid w:val="00CD4EDA"/>
    <w:rsid w:val="00CD5265"/>
    <w:rsid w:val="00CE4FBB"/>
    <w:rsid w:val="00CE5CBB"/>
    <w:rsid w:val="00CE64D6"/>
    <w:rsid w:val="00CE729E"/>
    <w:rsid w:val="00CE7615"/>
    <w:rsid w:val="00CF0661"/>
    <w:rsid w:val="00CF09F7"/>
    <w:rsid w:val="00CF24D9"/>
    <w:rsid w:val="00CF48E7"/>
    <w:rsid w:val="00CF4A15"/>
    <w:rsid w:val="00D016CF"/>
    <w:rsid w:val="00D03AE4"/>
    <w:rsid w:val="00D04D43"/>
    <w:rsid w:val="00D06D54"/>
    <w:rsid w:val="00D077B6"/>
    <w:rsid w:val="00D07BFF"/>
    <w:rsid w:val="00D11F6A"/>
    <w:rsid w:val="00D1523E"/>
    <w:rsid w:val="00D20329"/>
    <w:rsid w:val="00D22486"/>
    <w:rsid w:val="00D244DA"/>
    <w:rsid w:val="00D3726F"/>
    <w:rsid w:val="00D37CBF"/>
    <w:rsid w:val="00D40473"/>
    <w:rsid w:val="00D40F6D"/>
    <w:rsid w:val="00D422CC"/>
    <w:rsid w:val="00D425ED"/>
    <w:rsid w:val="00D4373A"/>
    <w:rsid w:val="00D43B02"/>
    <w:rsid w:val="00D51E00"/>
    <w:rsid w:val="00D52FC3"/>
    <w:rsid w:val="00D55093"/>
    <w:rsid w:val="00D55C65"/>
    <w:rsid w:val="00D56D04"/>
    <w:rsid w:val="00D575CF"/>
    <w:rsid w:val="00D61045"/>
    <w:rsid w:val="00D66898"/>
    <w:rsid w:val="00D675E2"/>
    <w:rsid w:val="00D73532"/>
    <w:rsid w:val="00D753CD"/>
    <w:rsid w:val="00D75D26"/>
    <w:rsid w:val="00D766AD"/>
    <w:rsid w:val="00D76CD8"/>
    <w:rsid w:val="00D77540"/>
    <w:rsid w:val="00D77C29"/>
    <w:rsid w:val="00D8038E"/>
    <w:rsid w:val="00D82372"/>
    <w:rsid w:val="00D83A72"/>
    <w:rsid w:val="00D91F9C"/>
    <w:rsid w:val="00D9215F"/>
    <w:rsid w:val="00D927E5"/>
    <w:rsid w:val="00D96A19"/>
    <w:rsid w:val="00DA1702"/>
    <w:rsid w:val="00DA25B8"/>
    <w:rsid w:val="00DA5901"/>
    <w:rsid w:val="00DB016F"/>
    <w:rsid w:val="00DB13E8"/>
    <w:rsid w:val="00DB19C8"/>
    <w:rsid w:val="00DB265B"/>
    <w:rsid w:val="00DB3AEC"/>
    <w:rsid w:val="00DC2625"/>
    <w:rsid w:val="00DC3561"/>
    <w:rsid w:val="00DC3D2E"/>
    <w:rsid w:val="00DD11D6"/>
    <w:rsid w:val="00DD291D"/>
    <w:rsid w:val="00DD2BAB"/>
    <w:rsid w:val="00DD4644"/>
    <w:rsid w:val="00DE09C0"/>
    <w:rsid w:val="00DE0F4D"/>
    <w:rsid w:val="00DE1749"/>
    <w:rsid w:val="00DE44DC"/>
    <w:rsid w:val="00DE4E25"/>
    <w:rsid w:val="00DE7D6E"/>
    <w:rsid w:val="00DF553C"/>
    <w:rsid w:val="00DF5B3A"/>
    <w:rsid w:val="00DF6DB3"/>
    <w:rsid w:val="00E023C1"/>
    <w:rsid w:val="00E02B14"/>
    <w:rsid w:val="00E10A7E"/>
    <w:rsid w:val="00E11758"/>
    <w:rsid w:val="00E12F16"/>
    <w:rsid w:val="00E13A45"/>
    <w:rsid w:val="00E20503"/>
    <w:rsid w:val="00E24B5C"/>
    <w:rsid w:val="00E27A29"/>
    <w:rsid w:val="00E3350C"/>
    <w:rsid w:val="00E34516"/>
    <w:rsid w:val="00E346CD"/>
    <w:rsid w:val="00E37196"/>
    <w:rsid w:val="00E40796"/>
    <w:rsid w:val="00E40822"/>
    <w:rsid w:val="00E425CA"/>
    <w:rsid w:val="00E427B0"/>
    <w:rsid w:val="00E616F9"/>
    <w:rsid w:val="00E62829"/>
    <w:rsid w:val="00E63F08"/>
    <w:rsid w:val="00E6513F"/>
    <w:rsid w:val="00E758D7"/>
    <w:rsid w:val="00E80830"/>
    <w:rsid w:val="00E83989"/>
    <w:rsid w:val="00E84E65"/>
    <w:rsid w:val="00E92412"/>
    <w:rsid w:val="00E93CEC"/>
    <w:rsid w:val="00E96696"/>
    <w:rsid w:val="00E96C17"/>
    <w:rsid w:val="00E9770C"/>
    <w:rsid w:val="00E97B95"/>
    <w:rsid w:val="00EA2F01"/>
    <w:rsid w:val="00EA55BD"/>
    <w:rsid w:val="00EA71C0"/>
    <w:rsid w:val="00EA72BE"/>
    <w:rsid w:val="00EB220D"/>
    <w:rsid w:val="00EB4948"/>
    <w:rsid w:val="00EB5D82"/>
    <w:rsid w:val="00EB5EF9"/>
    <w:rsid w:val="00EB6FBA"/>
    <w:rsid w:val="00EB7D02"/>
    <w:rsid w:val="00EB7D37"/>
    <w:rsid w:val="00EC0E17"/>
    <w:rsid w:val="00EC2622"/>
    <w:rsid w:val="00EC3399"/>
    <w:rsid w:val="00EC35E0"/>
    <w:rsid w:val="00EC7B3F"/>
    <w:rsid w:val="00ED15F8"/>
    <w:rsid w:val="00ED2DC2"/>
    <w:rsid w:val="00ED3E11"/>
    <w:rsid w:val="00ED6969"/>
    <w:rsid w:val="00ED6C06"/>
    <w:rsid w:val="00EE3E09"/>
    <w:rsid w:val="00EE5A5E"/>
    <w:rsid w:val="00EF646D"/>
    <w:rsid w:val="00EF7083"/>
    <w:rsid w:val="00F01C6A"/>
    <w:rsid w:val="00F01DB8"/>
    <w:rsid w:val="00F056E6"/>
    <w:rsid w:val="00F05BA3"/>
    <w:rsid w:val="00F07506"/>
    <w:rsid w:val="00F11F6C"/>
    <w:rsid w:val="00F1226B"/>
    <w:rsid w:val="00F12C42"/>
    <w:rsid w:val="00F12D2F"/>
    <w:rsid w:val="00F15F3E"/>
    <w:rsid w:val="00F20728"/>
    <w:rsid w:val="00F21AC4"/>
    <w:rsid w:val="00F22B6B"/>
    <w:rsid w:val="00F247C4"/>
    <w:rsid w:val="00F2562C"/>
    <w:rsid w:val="00F2778B"/>
    <w:rsid w:val="00F4379D"/>
    <w:rsid w:val="00F51A81"/>
    <w:rsid w:val="00F52449"/>
    <w:rsid w:val="00F52836"/>
    <w:rsid w:val="00F529F9"/>
    <w:rsid w:val="00F52DE8"/>
    <w:rsid w:val="00F53C59"/>
    <w:rsid w:val="00F547A7"/>
    <w:rsid w:val="00F5574C"/>
    <w:rsid w:val="00F61270"/>
    <w:rsid w:val="00F636BF"/>
    <w:rsid w:val="00F63D5A"/>
    <w:rsid w:val="00F73845"/>
    <w:rsid w:val="00F7572A"/>
    <w:rsid w:val="00F758A8"/>
    <w:rsid w:val="00F80674"/>
    <w:rsid w:val="00F80FAF"/>
    <w:rsid w:val="00F8101A"/>
    <w:rsid w:val="00F810DD"/>
    <w:rsid w:val="00F81EDA"/>
    <w:rsid w:val="00F901E2"/>
    <w:rsid w:val="00F91698"/>
    <w:rsid w:val="00F92286"/>
    <w:rsid w:val="00F9263B"/>
    <w:rsid w:val="00F92D38"/>
    <w:rsid w:val="00FA0E7C"/>
    <w:rsid w:val="00FA2886"/>
    <w:rsid w:val="00FA2CC7"/>
    <w:rsid w:val="00FA7B50"/>
    <w:rsid w:val="00FB4CD4"/>
    <w:rsid w:val="00FC1951"/>
    <w:rsid w:val="00FC4994"/>
    <w:rsid w:val="00FC6CE7"/>
    <w:rsid w:val="00FE07A7"/>
    <w:rsid w:val="00FE0B2B"/>
    <w:rsid w:val="00FE152A"/>
    <w:rsid w:val="00FE2480"/>
    <w:rsid w:val="00FE3391"/>
    <w:rsid w:val="00FE562D"/>
    <w:rsid w:val="00FE74A7"/>
    <w:rsid w:val="00FE75C2"/>
    <w:rsid w:val="00FF12D6"/>
    <w:rsid w:val="00FF2ED7"/>
    <w:rsid w:val="010CC514"/>
    <w:rsid w:val="022B132C"/>
    <w:rsid w:val="088A65DC"/>
    <w:rsid w:val="08C77040"/>
    <w:rsid w:val="0976FCFC"/>
    <w:rsid w:val="09B2D870"/>
    <w:rsid w:val="0B374613"/>
    <w:rsid w:val="0B787392"/>
    <w:rsid w:val="100C13DF"/>
    <w:rsid w:val="17ACF6D8"/>
    <w:rsid w:val="1E6AB219"/>
    <w:rsid w:val="1E78BD2C"/>
    <w:rsid w:val="223A5EFA"/>
    <w:rsid w:val="25FDE5D8"/>
    <w:rsid w:val="2678AADF"/>
    <w:rsid w:val="27FBEB56"/>
    <w:rsid w:val="2A5E0DF1"/>
    <w:rsid w:val="2AAFCA3E"/>
    <w:rsid w:val="2E8A4485"/>
    <w:rsid w:val="315B5473"/>
    <w:rsid w:val="34F59E77"/>
    <w:rsid w:val="35779ECF"/>
    <w:rsid w:val="362551A1"/>
    <w:rsid w:val="367D39C3"/>
    <w:rsid w:val="3C316F7E"/>
    <w:rsid w:val="3C5D9636"/>
    <w:rsid w:val="3DAAC19B"/>
    <w:rsid w:val="49F9DCDD"/>
    <w:rsid w:val="4F4CA1FC"/>
    <w:rsid w:val="58653D91"/>
    <w:rsid w:val="5A02D35F"/>
    <w:rsid w:val="5BCCBBB5"/>
    <w:rsid w:val="5E1113A3"/>
    <w:rsid w:val="5EE72064"/>
    <w:rsid w:val="60DA91C8"/>
    <w:rsid w:val="65C92588"/>
    <w:rsid w:val="66DF66BF"/>
    <w:rsid w:val="736717F3"/>
    <w:rsid w:val="76C097E6"/>
    <w:rsid w:val="779DD560"/>
    <w:rsid w:val="7C622E25"/>
    <w:rsid w:val="7E47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B57C5"/>
  <w15:chartTrackingRefBased/>
  <w15:docId w15:val="{BAA05F58-8B56-4811-9D56-9FA6487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D9"/>
  </w:style>
  <w:style w:type="paragraph" w:styleId="Heading1">
    <w:name w:val="heading 1"/>
    <w:basedOn w:val="Normal"/>
    <w:next w:val="Normal"/>
    <w:link w:val="Heading1Char"/>
    <w:uiPriority w:val="9"/>
    <w:qFormat/>
    <w:rsid w:val="008A0B07"/>
    <w:pPr>
      <w:keepNext/>
      <w:keepLines/>
      <w:numPr>
        <w:numId w:val="30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B07"/>
    <w:pPr>
      <w:keepNext/>
      <w:keepLines/>
      <w:numPr>
        <w:ilvl w:val="1"/>
        <w:numId w:val="30"/>
      </w:numPr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B07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B07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B07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B07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B07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B07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B07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Elenco num ARGEA,body,Odsek zoznamu2,Opsom 1,Normal bullet 2,Bullet list,List Paragraph1,Numbered List,1st level - Bullet List Paragraph,Lettre d'introduction,Paragrafo elenco,Bullet 1,Heading 2_sj,Dot pt"/>
    <w:basedOn w:val="Normal"/>
    <w:link w:val="ListParagraphChar"/>
    <w:uiPriority w:val="34"/>
    <w:qFormat/>
    <w:rsid w:val="00822F5B"/>
    <w:pPr>
      <w:ind w:left="720"/>
      <w:contextualSpacing/>
    </w:pPr>
  </w:style>
  <w:style w:type="paragraph" w:styleId="FootnoteText">
    <w:name w:val="footnote text"/>
    <w:aliases w:val="a,stile 1,Footnote,Footnote1,Footnote2,Footnote3,Footnote4,Footnote5,Footnote6,Footnote7,Footnote8,Footnote9,Footnote10,Footnote11,Footnote21,Footnote31,Footnote41,Footnote51,Footnote61,Footnote71,Footnote81,Footnote91,Caratte,Char,Fußnote"/>
    <w:basedOn w:val="Normal"/>
    <w:link w:val="FootnoteTextChar"/>
    <w:uiPriority w:val="99"/>
    <w:unhideWhenUsed/>
    <w:qFormat/>
    <w:rsid w:val="008471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a Char,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qFormat/>
    <w:rsid w:val="00847162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Nota,Footnote symbol,Footnote number, Char1,Char1,Ref,de nota al pie"/>
    <w:basedOn w:val="DefaultParagraphFont"/>
    <w:uiPriority w:val="99"/>
    <w:unhideWhenUsed/>
    <w:rsid w:val="005E51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3B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6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94"/>
  </w:style>
  <w:style w:type="paragraph" w:styleId="Footer">
    <w:name w:val="footer"/>
    <w:basedOn w:val="Normal"/>
    <w:link w:val="FooterChar"/>
    <w:uiPriority w:val="99"/>
    <w:unhideWhenUsed/>
    <w:rsid w:val="004A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94"/>
  </w:style>
  <w:style w:type="character" w:customStyle="1" w:styleId="ListParagraphChar">
    <w:name w:val="List Paragraph Char"/>
    <w:aliases w:val="Table of contents numbered Char,Elenco num ARGEA Char,body Char,Odsek zoznamu2 Char,Opsom 1 Char,Normal bullet 2 Char,Bullet list Char,List Paragraph1 Char,Numbered List Char,1st level - Bullet List Paragraph Char,Bullet 1 Char"/>
    <w:link w:val="ListParagraph"/>
    <w:uiPriority w:val="34"/>
    <w:qFormat/>
    <w:rsid w:val="00FF2ED7"/>
  </w:style>
  <w:style w:type="paragraph" w:customStyle="1" w:styleId="Funote1">
    <w:name w:val="Fußnote1"/>
    <w:basedOn w:val="Normal"/>
    <w:next w:val="FootnoteText"/>
    <w:uiPriority w:val="99"/>
    <w:unhideWhenUsed/>
    <w:qFormat/>
    <w:rsid w:val="008A147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2D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43F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0B0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A0B0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0B07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B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B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B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B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B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B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B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A92E01"/>
    <w:pPr>
      <w:tabs>
        <w:tab w:val="left" w:pos="110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0B07"/>
    <w:pPr>
      <w:spacing w:after="100"/>
      <w:ind w:left="220"/>
    </w:pPr>
  </w:style>
  <w:style w:type="paragraph" w:styleId="Revision">
    <w:name w:val="Revision"/>
    <w:hidden/>
    <w:uiPriority w:val="99"/>
    <w:semiHidden/>
    <w:rsid w:val="00B6780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13FB"/>
    <w:rPr>
      <w:color w:val="954F72" w:themeColor="followedHyperlink"/>
      <w:u w:val="single"/>
    </w:rPr>
  </w:style>
  <w:style w:type="paragraph" w:customStyle="1" w:styleId="doc-ti">
    <w:name w:val="doc-ti"/>
    <w:basedOn w:val="Normal"/>
    <w:rsid w:val="00B0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FIN-L4-RISK-TEAM@ec.europa.e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CFIN-L4-RISK-TEAM@ec.europ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fpfis/wikis/display/InvestEUProg/InvestEU+Risk+Templa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791DDFFC024DAA4136D92359EB10" ma:contentTypeVersion="35" ma:contentTypeDescription="Create a new document." ma:contentTypeScope="" ma:versionID="8e2eb1f8a2d7b1aac2c3fe5a98a68836">
  <xsd:schema xmlns:xsd="http://www.w3.org/2001/XMLSchema" xmlns:xs="http://www.w3.org/2001/XMLSchema" xmlns:p="http://schemas.microsoft.com/office/2006/metadata/properties" xmlns:ns2="cce4269c-1bca-4c47-bcbd-0ca0cb14aa6e" xmlns:ns3="96a7f24e-e0df-4592-b6e0-4a62e251a0e5" targetNamespace="http://schemas.microsoft.com/office/2006/metadata/properties" ma:root="true" ma:fieldsID="0f26930c7d7a606a2bc4c4814c09a65d" ns2:_="" ns3:_="">
    <xsd:import namespace="cce4269c-1bca-4c47-bcbd-0ca0cb14aa6e"/>
    <xsd:import namespace="96a7f24e-e0df-4592-b6e0-4a62e251a0e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Adressee" minOccurs="0"/>
                <xsd:element ref="ns2:Aresreferenc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3:h26187fcaaef4ec1a181df97b15839c4" minOccurs="0"/>
                <xsd:element ref="ns2:MediaServiceObjectDetectorVersions" minOccurs="0"/>
                <xsd:element ref="ns2:Comment_x0028_s_x0029_" minOccurs="0"/>
                <xsd:element ref="ns2:EUSI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269c-1bca-4c47-bcbd-0ca0cb14aa6e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iefing"/>
                    <xsd:enumeration value="Note"/>
                    <xsd:enumeration value="Agreement"/>
                    <xsd:enumeration value="Statement/Speech"/>
                    <xsd:enumeration value="Letter/Cover note"/>
                    <xsd:enumeration value="Template"/>
                    <xsd:enumeration value="Term Sheet"/>
                    <xsd:enumeration value="Presentation"/>
                  </xsd:restriction>
                </xsd:simpleType>
              </xsd:element>
            </xsd:sequence>
          </xsd:extension>
        </xsd:complexContent>
      </xsd:complexType>
    </xsd:element>
    <xsd:element name="Adressee" ma:index="3" nillable="true" ma:displayName="Adressee" ma:description="Anonymised person/entity/organisation the document is intended for" ma:internalName="Adressee" ma:readOnly="false">
      <xsd:simpleType>
        <xsd:restriction base="dms:Text">
          <xsd:maxLength value="255"/>
        </xsd:restriction>
      </xsd:simpleType>
    </xsd:element>
    <xsd:element name="Aresreference" ma:index="4" nillable="true" ma:displayName="Ares (or BASIS) reference" ma:description="Save number and link" ma:format="Hyperlink" ma:internalName="Ares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_x0028_s_x0029_" ma:index="29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EUSIS" ma:index="30" nillable="true" ma:displayName="EUSIS" ma:default="0" ma:internalName="EUSIS">
      <xsd:simpleType>
        <xsd:restriction base="dms:Boolea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24e-e0df-4592-b6e0-4a62e251a0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90dda337-4f4f-4b30-aa63-7f01ac812754}" ma:internalName="TaxCatchAll" ma:readOnly="false" ma:showField="CatchAllData" ma:web="96a7f24e-e0df-4592-b6e0-4a62e251a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187fcaaef4ec1a181df97b15839c4" ma:index="27" nillable="true" ma:taxonomy="true" ma:internalName="h26187fcaaef4ec1a181df97b15839c4" ma:taxonomyFieldName="DocTags" ma:displayName="DocTags(dtx)" ma:default="" ma:fieldId="{126187fc-aaef-4ec1-a181-df97b15839c4}" ma:taxonomyMulti="true" ma:sspId="22b2fad6-9d2c-441c-a321-3f5f1e9bd928" ma:termSetId="49842479-b414-494f-adb5-67cc2385ca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7f24e-e0df-4592-b6e0-4a62e251a0e5">
      <Value>69</Value>
    </TaxCatchAll>
    <Adressee xmlns="cce4269c-1bca-4c47-bcbd-0ca0cb14aa6e" xsi:nil="true"/>
    <lcf76f155ced4ddcb4097134ff3c332f xmlns="cce4269c-1bca-4c47-bcbd-0ca0cb14aa6e">
      <Terms xmlns="http://schemas.microsoft.com/office/infopath/2007/PartnerControls"/>
    </lcf76f155ced4ddcb4097134ff3c332f>
    <Comment_x0028_s_x0029_ xmlns="cce4269c-1bca-4c47-bcbd-0ca0cb14aa6e" xsi:nil="true"/>
    <Aresreference xmlns="cce4269c-1bca-4c47-bcbd-0ca0cb14aa6e">
      <Url xsi:nil="true"/>
      <Description xsi:nil="true"/>
    </Aresreference>
    <EUSIS xmlns="cce4269c-1bca-4c47-bcbd-0ca0cb14aa6e">false</EUSIS>
    <_Flow_SignoffStatus xmlns="cce4269c-1bca-4c47-bcbd-0ca0cb14aa6e" xsi:nil="true"/>
    <DocumentType xmlns="cce4269c-1bca-4c47-bcbd-0ca0cb14aa6e" xsi:nil="true"/>
    <h26187fcaaef4ec1a181df97b15839c4 xmlns="96a7f24e-e0df-4592-b6e0-4a62e251a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CEOI</TermName>
          <TermId xmlns="http://schemas.microsoft.com/office/infopath/2007/PartnerControls">7fef3f84-880a-43d5-a5be-1cc9f1e87e2e</TermId>
        </TermInfo>
      </Terms>
    </h26187fcaaef4ec1a181df97b15839c4>
    <SharedWithUsers xmlns="96a7f24e-e0df-4592-b6e0-4a62e251a0e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B3B682-FC47-4A97-B0E3-EADAE356C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F85A0-A48E-4968-8406-C8F1456F1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269c-1bca-4c47-bcbd-0ca0cb14aa6e"/>
    <ds:schemaRef ds:uri="96a7f24e-e0df-4592-b6e0-4a62e251a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0BDD2-8665-494E-A4F1-D50ECBB9C5E5}">
  <ds:schemaRefs>
    <ds:schemaRef ds:uri="http://schemas.microsoft.com/office/2006/metadata/properties"/>
    <ds:schemaRef ds:uri="http://schemas.microsoft.com/office/infopath/2007/PartnerControls"/>
    <ds:schemaRef ds:uri="96a7f24e-e0df-4592-b6e0-4a62e251a0e5"/>
    <ds:schemaRef ds:uri="cce4269c-1bca-4c47-bcbd-0ca0cb14aa6e"/>
  </ds:schemaRefs>
</ds:datastoreItem>
</file>

<file path=customXml/itemProps4.xml><?xml version="1.0" encoding="utf-8"?>
<ds:datastoreItem xmlns:ds="http://schemas.openxmlformats.org/officeDocument/2006/customXml" ds:itemID="{95754322-1DE5-4E1E-874E-DAE838F9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1730</Words>
  <Characters>9861</Characters>
  <Application>Microsoft Office Word</Application>
  <DocSecurity>0</DocSecurity>
  <Lines>82</Lines>
  <Paragraphs>23</Paragraphs>
  <ScaleCrop>false</ScaleCrop>
  <Company>European Commission</Company>
  <LinksUpToDate>false</LinksUpToDate>
  <CharactersWithSpaces>11568</CharactersWithSpaces>
  <SharedDoc>false</SharedDoc>
  <HLinks>
    <vt:vector size="18" baseType="variant">
      <vt:variant>
        <vt:i4>4587560</vt:i4>
      </vt:variant>
      <vt:variant>
        <vt:i4>75</vt:i4>
      </vt:variant>
      <vt:variant>
        <vt:i4>0</vt:i4>
      </vt:variant>
      <vt:variant>
        <vt:i4>5</vt:i4>
      </vt:variant>
      <vt:variant>
        <vt:lpwstr>mailto:ECFIN-L4-RISK-TEAM@ec.europa.eu</vt:lpwstr>
      </vt:variant>
      <vt:variant>
        <vt:lpwstr/>
      </vt:variant>
      <vt:variant>
        <vt:i4>4587560</vt:i4>
      </vt:variant>
      <vt:variant>
        <vt:i4>72</vt:i4>
      </vt:variant>
      <vt:variant>
        <vt:i4>0</vt:i4>
      </vt:variant>
      <vt:variant>
        <vt:i4>5</vt:i4>
      </vt:variant>
      <vt:variant>
        <vt:lpwstr>mailto:ECFIN-L4-RISK-TEAM@ec.europa.eu</vt:lpwstr>
      </vt:variant>
      <vt:variant>
        <vt:lpwstr/>
      </vt:variant>
      <vt:variant>
        <vt:i4>91</vt:i4>
      </vt:variant>
      <vt:variant>
        <vt:i4>69</vt:i4>
      </vt:variant>
      <vt:variant>
        <vt:i4>0</vt:i4>
      </vt:variant>
      <vt:variant>
        <vt:i4>5</vt:i4>
      </vt:variant>
      <vt:variant>
        <vt:lpwstr>https://webgate.ec.europa.eu/fpfis/wikis/display/InvestEUProg/InvestEU+Risk+Template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Martin</dc:creator>
  <cp:keywords/>
  <dc:description/>
  <cp:lastModifiedBy>Elena Georgescu</cp:lastModifiedBy>
  <cp:revision>3</cp:revision>
  <cp:lastPrinted>2024-02-06T20:39:00Z</cp:lastPrinted>
  <dcterms:created xsi:type="dcterms:W3CDTF">2025-08-26T08:45:00Z</dcterms:created>
  <dcterms:modified xsi:type="dcterms:W3CDTF">2025-08-26T09:27:00Z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0x0101008BA6791DDFFC024DAA4136D92359EB10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2023-10-10T13:47:35Z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a9d6c7da-8e57-4e5d-8e82-e3a22e2f38c4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  <property fmtid="{D5CDD505-2E9C-101B-9397-08002B2CF9AE}" pid="11" name="DocTags">
    <vt:lpwstr>69;#CEOI|7fef3f84-880a-43d5-a5be-1cc9f1e87e2e</vt:lpwstr>
  </property>
</Properties>
</file>